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92" w:rsidRDefault="001E33BA" w:rsidP="00791A6B">
      <w:pPr>
        <w:pStyle w:val="Titel"/>
        <w:spacing w:before="480"/>
        <w:jc w:val="center"/>
        <w:rPr>
          <w:b/>
          <w:color w:val="C00000"/>
          <w:sz w:val="40"/>
          <w:szCs w:val="40"/>
        </w:rPr>
      </w:pPr>
      <w:bookmarkStart w:id="0" w:name="_GoBack"/>
      <w:bookmarkEnd w:id="0"/>
      <w:r w:rsidRPr="00B60748">
        <w:rPr>
          <w:b/>
          <w:color w:val="C00000"/>
          <w:sz w:val="40"/>
          <w:szCs w:val="40"/>
        </w:rPr>
        <w:t>ZSL-IBBW-</w:t>
      </w:r>
      <w:r w:rsidR="00902192" w:rsidRPr="00B60748">
        <w:rPr>
          <w:b/>
          <w:color w:val="C00000"/>
          <w:sz w:val="40"/>
          <w:szCs w:val="40"/>
        </w:rPr>
        <w:t>Vorhaben</w:t>
      </w:r>
      <w:r w:rsidR="00791A6B">
        <w:rPr>
          <w:b/>
          <w:color w:val="C00000"/>
          <w:sz w:val="40"/>
          <w:szCs w:val="40"/>
        </w:rPr>
        <w:br/>
      </w:r>
      <w:r w:rsidRPr="00B60748">
        <w:rPr>
          <w:b/>
          <w:color w:val="C00000"/>
          <w:sz w:val="40"/>
          <w:szCs w:val="40"/>
        </w:rPr>
        <w:t>„</w:t>
      </w:r>
      <w:r w:rsidR="007F5091" w:rsidRPr="00B60748">
        <w:rPr>
          <w:b/>
          <w:color w:val="C00000"/>
          <w:sz w:val="40"/>
          <w:szCs w:val="40"/>
        </w:rPr>
        <w:t>Qualitätsentwicklung durch Unterrichtsbeobachtung und Feedback</w:t>
      </w:r>
      <w:r w:rsidRPr="00B60748">
        <w:rPr>
          <w:b/>
          <w:color w:val="C00000"/>
          <w:sz w:val="40"/>
          <w:szCs w:val="40"/>
        </w:rPr>
        <w:t>“</w:t>
      </w:r>
      <w:r w:rsidR="00791A6B">
        <w:rPr>
          <w:b/>
          <w:color w:val="C00000"/>
          <w:sz w:val="40"/>
          <w:szCs w:val="40"/>
        </w:rPr>
        <w:br/>
      </w:r>
      <w:r w:rsidR="00902192" w:rsidRPr="00B60748">
        <w:rPr>
          <w:b/>
          <w:color w:val="C00000"/>
          <w:sz w:val="40"/>
          <w:szCs w:val="40"/>
        </w:rPr>
        <w:t>(QUBE-F)</w:t>
      </w:r>
    </w:p>
    <w:p w:rsidR="001E33BA" w:rsidRPr="00B60748" w:rsidRDefault="00687CAC" w:rsidP="00791A6B">
      <w:pPr>
        <w:tabs>
          <w:tab w:val="center" w:pos="4536"/>
          <w:tab w:val="right" w:pos="9072"/>
        </w:tabs>
        <w:spacing w:after="0" w:line="240" w:lineRule="auto"/>
        <w:jc w:val="center"/>
        <w:rPr>
          <w:rFonts w:eastAsia="Times New Roman" w:cs="Times New Roman"/>
          <w:color w:val="C00000"/>
          <w:sz w:val="32"/>
          <w:szCs w:val="32"/>
        </w:rPr>
      </w:pPr>
      <w:r w:rsidRPr="009B5351">
        <w:rPr>
          <w:noProof/>
          <w:lang w:eastAsia="de-DE"/>
        </w:rPr>
        <w:drawing>
          <wp:inline distT="0" distB="0" distL="0" distR="0" wp14:anchorId="7DBAD7E8" wp14:editId="03F9D1C7">
            <wp:extent cx="1270000" cy="1244600"/>
            <wp:effectExtent l="0" t="0" r="6350" b="0"/>
            <wp:docPr id="9" name="Grafik 9" descr="Würfel mit den Dimensionen von Qube-F (strukturierte Klassenführung, kognitive Aktivierung, konkstruktive Unterstüzung, Feedback, Unerrichtsbeobachtung, Qualitätsentwicklung)" title="Logo Qu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0" cy="1244600"/>
                    </a:xfrm>
                    <a:prstGeom prst="rect">
                      <a:avLst/>
                    </a:prstGeom>
                    <a:noFill/>
                    <a:ln>
                      <a:noFill/>
                    </a:ln>
                  </pic:spPr>
                </pic:pic>
              </a:graphicData>
            </a:graphic>
          </wp:inline>
        </w:drawing>
      </w:r>
      <w:r w:rsidR="00791A6B">
        <w:rPr>
          <w:color w:val="C00000"/>
        </w:rPr>
        <w:br/>
      </w:r>
      <w:r w:rsidR="00A7523D" w:rsidRPr="00791A6B">
        <w:rPr>
          <w:rFonts w:asciiTheme="majorHAnsi" w:eastAsiaTheme="majorEastAsia" w:hAnsiTheme="majorHAnsi" w:cstheme="majorBidi"/>
          <w:color w:val="C00000"/>
          <w:spacing w:val="-10"/>
          <w:kern w:val="28"/>
          <w:sz w:val="56"/>
          <w:szCs w:val="56"/>
        </w:rPr>
        <w:t>Selbstlernma</w:t>
      </w:r>
      <w:r w:rsidR="001E33BA" w:rsidRPr="00791A6B">
        <w:rPr>
          <w:rFonts w:asciiTheme="majorHAnsi" w:eastAsiaTheme="majorEastAsia" w:hAnsiTheme="majorHAnsi" w:cstheme="majorBidi"/>
          <w:color w:val="C00000"/>
          <w:spacing w:val="-10"/>
          <w:kern w:val="28"/>
          <w:sz w:val="56"/>
          <w:szCs w:val="56"/>
        </w:rPr>
        <w:t>terial</w:t>
      </w:r>
      <w:r w:rsidR="00791A6B">
        <w:rPr>
          <w:rFonts w:asciiTheme="majorHAnsi" w:eastAsiaTheme="majorEastAsia" w:hAnsiTheme="majorHAnsi" w:cstheme="majorBidi"/>
          <w:color w:val="C00000"/>
          <w:spacing w:val="-10"/>
          <w:kern w:val="28"/>
          <w:sz w:val="56"/>
          <w:szCs w:val="56"/>
        </w:rPr>
        <w:br/>
      </w:r>
      <w:r w:rsidR="00A0121B" w:rsidRPr="00791A6B">
        <w:rPr>
          <w:rFonts w:asciiTheme="majorHAnsi" w:eastAsiaTheme="majorEastAsia" w:hAnsiTheme="majorHAnsi" w:cstheme="majorBidi"/>
          <w:color w:val="C00000"/>
          <w:spacing w:val="-10"/>
          <w:kern w:val="28"/>
          <w:sz w:val="56"/>
          <w:szCs w:val="56"/>
        </w:rPr>
        <w:t>Für Lehrkräfte und Lehrkräfte-Teams</w:t>
      </w:r>
      <w:r w:rsidR="00791A6B">
        <w:rPr>
          <w:rFonts w:asciiTheme="majorHAnsi" w:eastAsiaTheme="majorEastAsia" w:hAnsiTheme="majorHAnsi" w:cstheme="majorBidi"/>
          <w:color w:val="C00000"/>
          <w:spacing w:val="-10"/>
          <w:kern w:val="28"/>
          <w:sz w:val="56"/>
          <w:szCs w:val="56"/>
        </w:rPr>
        <w:br/>
      </w:r>
      <w:r w:rsidR="00791A6B">
        <w:rPr>
          <w:color w:val="C00000"/>
          <w:sz w:val="32"/>
        </w:rPr>
        <w:t>z</w:t>
      </w:r>
      <w:r w:rsidR="001E33BA" w:rsidRPr="00B60748">
        <w:rPr>
          <w:color w:val="C00000"/>
          <w:sz w:val="32"/>
        </w:rPr>
        <w:t>ur</w:t>
      </w:r>
      <w:r w:rsidR="00791A6B">
        <w:rPr>
          <w:color w:val="C00000"/>
          <w:sz w:val="32"/>
        </w:rPr>
        <w:br/>
      </w:r>
      <w:r w:rsidR="0061542E" w:rsidRPr="00791A6B">
        <w:rPr>
          <w:rFonts w:asciiTheme="majorHAnsi" w:eastAsiaTheme="majorEastAsia" w:hAnsiTheme="majorHAnsi" w:cstheme="majorBidi"/>
          <w:color w:val="C00000"/>
          <w:spacing w:val="-10"/>
          <w:kern w:val="28"/>
          <w:sz w:val="56"/>
          <w:szCs w:val="56"/>
        </w:rPr>
        <w:t>Unterrichtsentwicklung</w:t>
      </w:r>
      <w:r w:rsidR="00791A6B">
        <w:rPr>
          <w:color w:val="C00000"/>
        </w:rPr>
        <w:br/>
      </w:r>
      <w:r w:rsidR="00A0121B" w:rsidRPr="00B60748">
        <w:rPr>
          <w:color w:val="C00000"/>
          <w:sz w:val="32"/>
        </w:rPr>
        <w:t>mit dem</w:t>
      </w:r>
      <w:r w:rsidR="00791A6B">
        <w:rPr>
          <w:color w:val="C00000"/>
          <w:sz w:val="32"/>
        </w:rPr>
        <w:br/>
      </w:r>
      <w:hyperlink r:id="rId8" w:history="1">
        <w:r w:rsidR="001E33BA" w:rsidRPr="00B60748">
          <w:rPr>
            <w:rStyle w:val="Hyperlink"/>
            <w:rFonts w:eastAsia="Times New Roman" w:cs="Times New Roman"/>
            <w:b/>
            <w:smallCaps/>
            <w:color w:val="C00000"/>
            <w:sz w:val="52"/>
            <w:szCs w:val="52"/>
          </w:rPr>
          <w:t>Unterrichtsfeedbackbogen Tiefenstrukturen</w:t>
        </w:r>
      </w:hyperlink>
      <w:r w:rsidR="00791A6B">
        <w:rPr>
          <w:rStyle w:val="Hyperlink"/>
          <w:rFonts w:eastAsia="Times New Roman" w:cs="Times New Roman"/>
          <w:b/>
          <w:smallCaps/>
          <w:color w:val="C00000"/>
          <w:sz w:val="52"/>
          <w:szCs w:val="52"/>
        </w:rPr>
        <w:br/>
      </w:r>
      <w:r w:rsidR="001E33BA" w:rsidRPr="00B60748">
        <w:rPr>
          <w:rFonts w:eastAsia="Times New Roman" w:cs="Times New Roman"/>
          <w:color w:val="C00000"/>
          <w:sz w:val="32"/>
          <w:szCs w:val="32"/>
        </w:rPr>
        <w:t>samt</w:t>
      </w:r>
      <w:r w:rsidR="00791A6B">
        <w:rPr>
          <w:rFonts w:eastAsia="Times New Roman" w:cs="Times New Roman"/>
          <w:color w:val="C00000"/>
          <w:sz w:val="32"/>
          <w:szCs w:val="32"/>
        </w:rPr>
        <w:br/>
      </w:r>
      <w:hyperlink r:id="rId9" w:history="1">
        <w:r w:rsidR="001E33BA" w:rsidRPr="00B60748">
          <w:rPr>
            <w:rStyle w:val="Hyperlink"/>
            <w:rFonts w:eastAsia="Times New Roman" w:cs="Times New Roman"/>
            <w:b/>
            <w:smallCaps/>
            <w:color w:val="C00000"/>
            <w:sz w:val="52"/>
            <w:szCs w:val="52"/>
          </w:rPr>
          <w:t>Beobachtungsmanual</w:t>
        </w:r>
      </w:hyperlink>
      <w:r w:rsidR="00791A6B">
        <w:rPr>
          <w:rStyle w:val="Hyperlink"/>
          <w:rFonts w:eastAsia="Times New Roman" w:cs="Times New Roman"/>
          <w:b/>
          <w:smallCaps/>
          <w:color w:val="C00000"/>
          <w:sz w:val="52"/>
          <w:szCs w:val="52"/>
        </w:rPr>
        <w:br/>
      </w:r>
      <w:r w:rsidR="001E33BA" w:rsidRPr="00B60748">
        <w:rPr>
          <w:rFonts w:eastAsia="Times New Roman" w:cs="Times New Roman"/>
          <w:color w:val="C00000"/>
          <w:sz w:val="32"/>
          <w:szCs w:val="32"/>
        </w:rPr>
        <w:t>(</w:t>
      </w:r>
      <w:proofErr w:type="spellStart"/>
      <w:r w:rsidR="001E33BA" w:rsidRPr="00B60748">
        <w:rPr>
          <w:rFonts w:eastAsia="Times New Roman" w:cs="Times New Roman"/>
          <w:color w:val="C00000"/>
          <w:sz w:val="32"/>
          <w:szCs w:val="32"/>
        </w:rPr>
        <w:t>Fauth</w:t>
      </w:r>
      <w:proofErr w:type="spellEnd"/>
      <w:r w:rsidR="001E33BA" w:rsidRPr="00B60748">
        <w:rPr>
          <w:rFonts w:eastAsia="Times New Roman" w:cs="Times New Roman"/>
          <w:color w:val="C00000"/>
          <w:sz w:val="32"/>
          <w:szCs w:val="32"/>
        </w:rPr>
        <w:t xml:space="preserve">, </w:t>
      </w:r>
      <w:proofErr w:type="spellStart"/>
      <w:r w:rsidR="001E33BA" w:rsidRPr="00B60748">
        <w:rPr>
          <w:rFonts w:eastAsia="Times New Roman" w:cs="Times New Roman"/>
          <w:color w:val="C00000"/>
          <w:sz w:val="32"/>
          <w:szCs w:val="32"/>
        </w:rPr>
        <w:t>Herbein</w:t>
      </w:r>
      <w:proofErr w:type="spellEnd"/>
      <w:r w:rsidR="001E33BA" w:rsidRPr="00B60748">
        <w:rPr>
          <w:rFonts w:eastAsia="Times New Roman" w:cs="Times New Roman"/>
          <w:color w:val="C00000"/>
          <w:sz w:val="32"/>
          <w:szCs w:val="32"/>
        </w:rPr>
        <w:t xml:space="preserve"> &amp; Maier, 2021)</w:t>
      </w:r>
    </w:p>
    <w:p w:rsidR="00FE65BC" w:rsidRDefault="00FE65BC">
      <w:pPr>
        <w:rPr>
          <w:rFonts w:asciiTheme="majorHAnsi" w:hAnsiTheme="majorHAnsi" w:cstheme="majorBidi"/>
          <w:b/>
          <w:color w:val="000000" w:themeColor="text1"/>
          <w:sz w:val="24"/>
          <w:szCs w:val="24"/>
        </w:rPr>
      </w:pPr>
      <w:r>
        <w:rPr>
          <w:b/>
          <w:color w:val="000000" w:themeColor="text1"/>
          <w:sz w:val="24"/>
          <w:szCs w:val="24"/>
        </w:rPr>
        <w:br w:type="page"/>
      </w:r>
    </w:p>
    <w:p w:rsidR="00FE65BC" w:rsidRDefault="00902192" w:rsidP="007F2833">
      <w:pPr>
        <w:pStyle w:val="berschrift1"/>
        <w:rPr>
          <w:rFonts w:eastAsiaTheme="minorHAnsi"/>
          <w:b/>
          <w:color w:val="000000" w:themeColor="text1"/>
          <w:sz w:val="24"/>
          <w:szCs w:val="24"/>
        </w:rPr>
      </w:pPr>
      <w:r w:rsidRPr="007F2833">
        <w:rPr>
          <w:rFonts w:eastAsiaTheme="minorHAnsi"/>
          <w:b/>
          <w:color w:val="000000" w:themeColor="text1"/>
          <w:sz w:val="24"/>
          <w:szCs w:val="24"/>
        </w:rPr>
        <w:lastRenderedPageBreak/>
        <w:t xml:space="preserve">Was ist </w:t>
      </w:r>
      <w:r w:rsidRPr="007F2833">
        <w:rPr>
          <w:rFonts w:ascii="Calibri" w:eastAsiaTheme="minorHAnsi" w:hAnsi="Calibri" w:cs="Calibri"/>
          <w:b/>
          <w:color w:val="000000" w:themeColor="text1"/>
          <w:sz w:val="24"/>
          <w:szCs w:val="24"/>
        </w:rPr>
        <w:t>der</w:t>
      </w:r>
      <w:r w:rsidRPr="007F2833">
        <w:rPr>
          <w:rFonts w:eastAsiaTheme="minorHAnsi"/>
          <w:b/>
          <w:color w:val="000000" w:themeColor="text1"/>
          <w:sz w:val="24"/>
          <w:szCs w:val="24"/>
        </w:rPr>
        <w:t xml:space="preserve"> Hintergrund des </w:t>
      </w:r>
      <w:r w:rsidRPr="007F2833">
        <w:rPr>
          <w:b/>
          <w:color w:val="000000" w:themeColor="text1"/>
          <w:sz w:val="24"/>
          <w:szCs w:val="24"/>
        </w:rPr>
        <w:t>Vorhabens</w:t>
      </w:r>
      <w:r w:rsidRPr="007F2833">
        <w:rPr>
          <w:rFonts w:eastAsiaTheme="minorHAnsi"/>
          <w:b/>
          <w:color w:val="000000" w:themeColor="text1"/>
          <w:sz w:val="24"/>
          <w:szCs w:val="24"/>
        </w:rPr>
        <w:t xml:space="preserve"> QUBE-F?</w:t>
      </w:r>
      <w:r w:rsidR="00FE65BC">
        <w:rPr>
          <w:rFonts w:eastAsiaTheme="minorHAnsi"/>
          <w:b/>
          <w:color w:val="000000" w:themeColor="text1"/>
          <w:sz w:val="24"/>
          <w:szCs w:val="24"/>
        </w:rPr>
        <w:t xml:space="preserve"> </w:t>
      </w:r>
    </w:p>
    <w:p w:rsidR="00902192" w:rsidRPr="00FE65BC" w:rsidRDefault="00902192" w:rsidP="00FE65BC">
      <w:pPr>
        <w:pStyle w:val="KeinLeerraum"/>
        <w:rPr>
          <w:b/>
          <w:color w:val="000000" w:themeColor="text1"/>
          <w:sz w:val="24"/>
          <w:szCs w:val="24"/>
        </w:rPr>
      </w:pPr>
      <w:r w:rsidRPr="00FE65BC">
        <w:rPr>
          <w:sz w:val="24"/>
          <w:szCs w:val="24"/>
        </w:rPr>
        <w:t xml:space="preserve">Beobachtung von Unterricht und darauf aufbauendes Feedback finden bisher auf weitgehend uneinheitlicher Grundlage statt. Jedoch erst durch ein gemeinsames Verständnis von Unterrichtsqualität können zentrale Fragen der Unterrichtsentwicklung beantwortet werden: </w:t>
      </w:r>
      <w:r w:rsidR="007F2833" w:rsidRPr="00FE65BC">
        <w:rPr>
          <w:sz w:val="24"/>
          <w:szCs w:val="24"/>
        </w:rPr>
        <w:br/>
      </w:r>
      <w:r w:rsidRPr="00FE65BC">
        <w:rPr>
          <w:color w:val="C00000"/>
          <w:sz w:val="24"/>
          <w:szCs w:val="24"/>
        </w:rPr>
        <w:t>Was zeichnet guten und wirksamen Unterricht aus?</w:t>
      </w:r>
      <w:r w:rsidR="007F2833" w:rsidRPr="00FE65BC">
        <w:rPr>
          <w:color w:val="C00000"/>
          <w:sz w:val="24"/>
          <w:szCs w:val="24"/>
        </w:rPr>
        <w:br/>
      </w:r>
      <w:r w:rsidRPr="00FE65BC">
        <w:rPr>
          <w:color w:val="C00000"/>
          <w:sz w:val="24"/>
          <w:szCs w:val="24"/>
        </w:rPr>
        <w:t>Wie können diese Merkmale beobachtet und Lehrkräften rückgemeldet werden?</w:t>
      </w:r>
    </w:p>
    <w:p w:rsidR="00FE65BC" w:rsidRDefault="00902192" w:rsidP="007F2833">
      <w:pPr>
        <w:pStyle w:val="berschrift1"/>
        <w:rPr>
          <w:rFonts w:eastAsiaTheme="minorHAnsi"/>
          <w:b/>
          <w:color w:val="000000" w:themeColor="text1"/>
          <w:sz w:val="24"/>
          <w:szCs w:val="24"/>
        </w:rPr>
      </w:pPr>
      <w:r w:rsidRPr="007F2833">
        <w:rPr>
          <w:rFonts w:eastAsiaTheme="minorHAnsi"/>
          <w:b/>
          <w:color w:val="000000" w:themeColor="text1"/>
          <w:sz w:val="24"/>
          <w:szCs w:val="24"/>
        </w:rPr>
        <w:t>Was beinhaltet QUBE-F?</w:t>
      </w:r>
    </w:p>
    <w:p w:rsidR="00902192" w:rsidRPr="00FE65BC" w:rsidRDefault="00902192" w:rsidP="00FE65BC">
      <w:pPr>
        <w:pStyle w:val="KeinLeerraum"/>
        <w:rPr>
          <w:sz w:val="24"/>
          <w:szCs w:val="24"/>
        </w:rPr>
      </w:pPr>
      <w:r w:rsidRPr="00FE65BC">
        <w:rPr>
          <w:sz w:val="24"/>
          <w:szCs w:val="24"/>
        </w:rPr>
        <w:t xml:space="preserve">„Qualitätsentwicklung durch Unterrichtsbeobachtung und Feedback“ ist ein gemeinsames Vorhaben des Zentrums für Schulqualität und Lehrerbildung (ZSL) und des Instituts für Bildungsanalysen Baden-Württemberg (IBBW). Es fokussiert auf </w:t>
      </w:r>
      <w:r w:rsidRPr="00FE65BC">
        <w:rPr>
          <w:color w:val="C00000"/>
          <w:sz w:val="24"/>
          <w:szCs w:val="24"/>
        </w:rPr>
        <w:t>drei Dimensionen der Unterrichtsqualität (kognitive Aktivierung, konstruktive Unterstützung sowie strukturierte Klassenführung).</w:t>
      </w:r>
      <w:r w:rsidRPr="00FE65BC">
        <w:rPr>
          <w:sz w:val="24"/>
          <w:szCs w:val="24"/>
        </w:rPr>
        <w:t xml:space="preserve"> Die Erkenntnisse der empirischen Bildungsforschung zeigen, dass insbesondere diese Basisdimensionen einen großen Einfluss auf den Lernerfolg von Schülerinnen und Schülern haben. Das Instrumentarium fördert diesen wirksamen Blick auf Unterricht. Mithilfe der Integration des Instrumentariums in die </w:t>
      </w:r>
      <w:r w:rsidRPr="00FE65BC">
        <w:rPr>
          <w:color w:val="C00000"/>
          <w:sz w:val="24"/>
          <w:szCs w:val="24"/>
        </w:rPr>
        <w:t>drei Säulen Unterrichtsbeobachtung, Feedback und Qualitätsentwicklung</w:t>
      </w:r>
      <w:r w:rsidRPr="00FE65BC">
        <w:rPr>
          <w:sz w:val="24"/>
          <w:szCs w:val="24"/>
        </w:rPr>
        <w:t>, kann der Blick auf die Tiefenstrukturen umfassend im Schulsystem verankert werden.</w:t>
      </w:r>
    </w:p>
    <w:p w:rsidR="00902192" w:rsidRPr="007F2833" w:rsidRDefault="00902192" w:rsidP="00B60748">
      <w:pPr>
        <w:pStyle w:val="berschrift1"/>
        <w:rPr>
          <w:rFonts w:eastAsiaTheme="minorHAnsi"/>
          <w:b/>
          <w:color w:val="000000" w:themeColor="text1"/>
          <w:sz w:val="24"/>
          <w:szCs w:val="24"/>
        </w:rPr>
      </w:pPr>
      <w:r w:rsidRPr="007F2833">
        <w:rPr>
          <w:rFonts w:eastAsiaTheme="minorHAnsi"/>
          <w:b/>
          <w:color w:val="000000" w:themeColor="text1"/>
          <w:sz w:val="24"/>
          <w:szCs w:val="24"/>
        </w:rPr>
        <w:t>Was sind die Ziele von QUBE-F?</w:t>
      </w:r>
    </w:p>
    <w:p w:rsidR="00902192" w:rsidRPr="007F2833" w:rsidRDefault="00902192" w:rsidP="00902192">
      <w:pPr>
        <w:numPr>
          <w:ilvl w:val="0"/>
          <w:numId w:val="8"/>
        </w:numPr>
        <w:tabs>
          <w:tab w:val="clear" w:pos="720"/>
          <w:tab w:val="num" w:pos="284"/>
        </w:tabs>
        <w:spacing w:after="0" w:line="240" w:lineRule="auto"/>
        <w:ind w:left="284" w:hanging="284"/>
        <w:rPr>
          <w:rFonts w:cs="Calibri"/>
          <w:sz w:val="24"/>
          <w:szCs w:val="24"/>
        </w:rPr>
      </w:pPr>
      <w:r w:rsidRPr="007F2833">
        <w:rPr>
          <w:rFonts w:cs="Calibri"/>
          <w:sz w:val="24"/>
          <w:szCs w:val="24"/>
        </w:rPr>
        <w:t>Entwicklung eines gemeinsamen Verständnisses und einer gemeinsamen Sprache bezüglich der Qualität von Unterricht.</w:t>
      </w:r>
    </w:p>
    <w:p w:rsidR="00902192" w:rsidRPr="007F2833" w:rsidRDefault="00902192" w:rsidP="00902192">
      <w:pPr>
        <w:numPr>
          <w:ilvl w:val="0"/>
          <w:numId w:val="8"/>
        </w:numPr>
        <w:tabs>
          <w:tab w:val="clear" w:pos="720"/>
          <w:tab w:val="num" w:pos="284"/>
        </w:tabs>
        <w:spacing w:after="0" w:line="240" w:lineRule="auto"/>
        <w:ind w:left="284" w:hanging="284"/>
        <w:rPr>
          <w:rFonts w:cs="Calibri"/>
          <w:sz w:val="24"/>
          <w:szCs w:val="24"/>
        </w:rPr>
      </w:pPr>
      <w:r w:rsidRPr="007F2833">
        <w:rPr>
          <w:rFonts w:cs="Calibri"/>
          <w:sz w:val="24"/>
          <w:szCs w:val="24"/>
        </w:rPr>
        <w:t xml:space="preserve">Wirksamere Gestaltung des Unterrichts mit Fokus auf wesentliche und empirisch belegte Aspekte guten Unterrichts. </w:t>
      </w:r>
    </w:p>
    <w:p w:rsidR="00902192" w:rsidRPr="007F2833" w:rsidRDefault="00902192" w:rsidP="00902192">
      <w:pPr>
        <w:numPr>
          <w:ilvl w:val="0"/>
          <w:numId w:val="8"/>
        </w:numPr>
        <w:tabs>
          <w:tab w:val="clear" w:pos="720"/>
          <w:tab w:val="num" w:pos="284"/>
        </w:tabs>
        <w:spacing w:after="0" w:line="240" w:lineRule="auto"/>
        <w:ind w:left="284" w:hanging="284"/>
        <w:rPr>
          <w:rFonts w:cs="Calibri"/>
          <w:sz w:val="24"/>
          <w:szCs w:val="24"/>
        </w:rPr>
      </w:pPr>
      <w:r w:rsidRPr="007F2833">
        <w:rPr>
          <w:rFonts w:cs="Calibri"/>
          <w:sz w:val="24"/>
          <w:szCs w:val="24"/>
        </w:rPr>
        <w:t>Förderung einer Kultur des Dialogs und des Feedbacks bezüglich der Unterrichtsqualität.</w:t>
      </w:r>
    </w:p>
    <w:p w:rsidR="00902192" w:rsidRPr="007F2833" w:rsidRDefault="00902192" w:rsidP="00902192">
      <w:pPr>
        <w:numPr>
          <w:ilvl w:val="0"/>
          <w:numId w:val="8"/>
        </w:numPr>
        <w:tabs>
          <w:tab w:val="clear" w:pos="720"/>
          <w:tab w:val="num" w:pos="284"/>
        </w:tabs>
        <w:spacing w:after="0" w:line="240" w:lineRule="auto"/>
        <w:ind w:left="284" w:hanging="284"/>
        <w:rPr>
          <w:rFonts w:cs="Calibri"/>
          <w:sz w:val="24"/>
          <w:szCs w:val="24"/>
        </w:rPr>
      </w:pPr>
      <w:r w:rsidRPr="007F2833">
        <w:rPr>
          <w:rFonts w:cs="Calibri"/>
          <w:sz w:val="24"/>
          <w:szCs w:val="24"/>
        </w:rPr>
        <w:t>Unterstützung der Lehrkräfte, schulischen Führungskräfte, Aus- und Fortbildenden bei der Reflexion und qualitativen Weiterentwicklung der unterrichtlichen Arbeit.</w:t>
      </w:r>
    </w:p>
    <w:p w:rsidR="00DB41CB" w:rsidRDefault="00902192" w:rsidP="00902192">
      <w:pPr>
        <w:numPr>
          <w:ilvl w:val="0"/>
          <w:numId w:val="8"/>
        </w:numPr>
        <w:tabs>
          <w:tab w:val="clear" w:pos="720"/>
          <w:tab w:val="num" w:pos="284"/>
        </w:tabs>
        <w:spacing w:after="0" w:line="240" w:lineRule="auto"/>
        <w:ind w:left="284" w:hanging="284"/>
        <w:rPr>
          <w:rFonts w:cs="Calibri"/>
          <w:sz w:val="24"/>
          <w:szCs w:val="24"/>
        </w:rPr>
      </w:pPr>
      <w:r w:rsidRPr="007F2833">
        <w:rPr>
          <w:rFonts w:cs="Calibri"/>
          <w:sz w:val="24"/>
          <w:szCs w:val="24"/>
        </w:rPr>
        <w:t>Herstellung einer größeren Kohärenz in der Lehrerbildung und Unterrichtsentwicklung.</w:t>
      </w:r>
    </w:p>
    <w:p w:rsidR="00FE65BC" w:rsidRDefault="00FE65BC">
      <w:pPr>
        <w:rPr>
          <w:rFonts w:asciiTheme="majorHAnsi" w:hAnsiTheme="majorHAnsi" w:cstheme="majorBidi"/>
          <w:b/>
          <w:color w:val="000000" w:themeColor="text1"/>
          <w:sz w:val="24"/>
          <w:szCs w:val="24"/>
        </w:rPr>
      </w:pPr>
      <w:r>
        <w:rPr>
          <w:b/>
          <w:color w:val="000000" w:themeColor="text1"/>
          <w:sz w:val="24"/>
          <w:szCs w:val="24"/>
        </w:rPr>
        <w:br w:type="page"/>
      </w:r>
    </w:p>
    <w:p w:rsidR="00FE65BC" w:rsidRDefault="00FE65BC" w:rsidP="007F2833">
      <w:pPr>
        <w:pStyle w:val="berschrift1"/>
        <w:rPr>
          <w:rFonts w:eastAsiaTheme="minorHAnsi"/>
          <w:b/>
          <w:color w:val="000000" w:themeColor="text1"/>
          <w:sz w:val="24"/>
          <w:szCs w:val="24"/>
        </w:rPr>
      </w:pPr>
      <w:r>
        <w:rPr>
          <w:rFonts w:eastAsiaTheme="minorHAnsi"/>
          <w:b/>
          <w:color w:val="000000" w:themeColor="text1"/>
          <w:sz w:val="24"/>
          <w:szCs w:val="24"/>
        </w:rPr>
        <w:lastRenderedPageBreak/>
        <w:t>W</w:t>
      </w:r>
      <w:r w:rsidR="00902192" w:rsidRPr="007F2833">
        <w:rPr>
          <w:rFonts w:eastAsiaTheme="minorHAnsi"/>
          <w:b/>
          <w:color w:val="000000" w:themeColor="text1"/>
          <w:sz w:val="24"/>
          <w:szCs w:val="24"/>
        </w:rPr>
        <w:t>ie lange gibt es das Vorhaben schon und was ist der aktuelle Stand?</w:t>
      </w:r>
    </w:p>
    <w:p w:rsidR="00902192" w:rsidRPr="00FE65BC" w:rsidRDefault="00902192" w:rsidP="00FE65BC">
      <w:pPr>
        <w:pStyle w:val="KeinLeerraum"/>
        <w:rPr>
          <w:color w:val="000000"/>
          <w:sz w:val="24"/>
          <w:szCs w:val="24"/>
        </w:rPr>
      </w:pPr>
      <w:r w:rsidRPr="00FE65BC">
        <w:rPr>
          <w:sz w:val="24"/>
          <w:szCs w:val="24"/>
        </w:rPr>
        <w:t>Das ZSL hat 2019 im Rahmen des Qualitätsdialogs vorgeschlagen, einen Unterrichtsfeedbackbogen zu entwickeln, um Fragen der Unterrichtsqualität zum Zentrum der Aus- und Fortbildung sowie der Schulentwicklung zu machen. Diese Idee fand große Resonanz. Das IBBW hat daraufhin den „Unterrichtsfeedbackbogen Tiefenstrukturen“ nach neuesten wissenschaftlichen Erkenntnissen entwickelt, mit Unterstützung des ZSL mit Praktikern erprobt, wissenschaftlich überprüft sowie ein passgenaues Beobachtungsmanual erarbeitet. Außerdem wurde ein Multiplikatoren-Team qualifiziert. Seit dem Schuljahr 2021/22 begleitet dieses Multiplikatoren-Team des ZSL die Einführung des Unterrichtsfeedbackbogens mit einem breiten Unterstützungs- und Fortbildungsangebot.</w:t>
      </w:r>
    </w:p>
    <w:p w:rsidR="00FE65BC" w:rsidRDefault="00902192" w:rsidP="007F2833">
      <w:pPr>
        <w:pStyle w:val="berschrift1"/>
        <w:rPr>
          <w:rFonts w:eastAsiaTheme="minorHAnsi"/>
          <w:b/>
          <w:color w:val="000000" w:themeColor="text1"/>
          <w:sz w:val="24"/>
          <w:szCs w:val="24"/>
        </w:rPr>
      </w:pPr>
      <w:r w:rsidRPr="007F2833">
        <w:rPr>
          <w:rFonts w:eastAsiaTheme="minorHAnsi"/>
          <w:b/>
          <w:color w:val="000000" w:themeColor="text1"/>
          <w:sz w:val="24"/>
          <w:szCs w:val="24"/>
        </w:rPr>
        <w:t>Warum braucht es (noch) einen Unterrichtsbeobachtungsbogen?</w:t>
      </w:r>
    </w:p>
    <w:p w:rsidR="00902192" w:rsidRPr="00FE65BC" w:rsidRDefault="00902192" w:rsidP="00FE65BC">
      <w:pPr>
        <w:pStyle w:val="KeinLeerraum"/>
        <w:rPr>
          <w:sz w:val="24"/>
          <w:szCs w:val="24"/>
        </w:rPr>
      </w:pPr>
      <w:r w:rsidRPr="00FE65BC">
        <w:rPr>
          <w:sz w:val="24"/>
          <w:szCs w:val="24"/>
        </w:rPr>
        <w:t xml:space="preserve">Der „Unterrichtsfeedbackbogen Tiefenstrukturen“ enthält elf Items zu den drei Basisdimensionen kognitive Aktivierung, konstruktive Unterstützung und strukturierte Klassenführung. Er ist ein wissenschaftlich fundiertes Instrument, dessen Nutzen für die Praxis sehr genau geprüft und sichergestellt wurde. Er fokussiert bewusst auf ausgewählte Aspekte der Unterrichtsqualität und ist nicht für Beurteilungskontexte konzipiert. Durch die Kompaktheit ist er praktikabel und nimmt die überfachlich wirksamen Faktoren von Unterricht in den Blick. Somit ist er für die schulische Praxis gut handhabbar und zwar über alle Fächer hinweg. Diese Tatsache unterstützt die Entwicklung einer gemeinsamen Sprache über Unterrichtsqualität und hilft, das Lernen der Schülerinnen und Schüler (noch besser) zu unterstützen. </w:t>
      </w:r>
    </w:p>
    <w:p w:rsidR="00710C71" w:rsidRPr="007F2833" w:rsidRDefault="00902192" w:rsidP="00B60748">
      <w:pPr>
        <w:pStyle w:val="berschrift1"/>
        <w:rPr>
          <w:rFonts w:eastAsiaTheme="minorHAnsi"/>
          <w:b/>
          <w:color w:val="000000" w:themeColor="text1"/>
          <w:sz w:val="24"/>
          <w:szCs w:val="24"/>
        </w:rPr>
      </w:pPr>
      <w:r w:rsidRPr="007F2833">
        <w:rPr>
          <w:rFonts w:eastAsiaTheme="minorHAnsi"/>
          <w:b/>
          <w:color w:val="000000" w:themeColor="text1"/>
          <w:sz w:val="24"/>
          <w:szCs w:val="24"/>
        </w:rPr>
        <w:t xml:space="preserve">Wie können Lehrkräfte von QUBE-F </w:t>
      </w:r>
      <w:r w:rsidR="00823728" w:rsidRPr="007F2833">
        <w:rPr>
          <w:rFonts w:eastAsiaTheme="minorHAnsi"/>
          <w:b/>
          <w:color w:val="000000" w:themeColor="text1"/>
          <w:sz w:val="24"/>
          <w:szCs w:val="24"/>
        </w:rPr>
        <w:t>profitieren?</w:t>
      </w:r>
    </w:p>
    <w:p w:rsidR="007F5091" w:rsidRPr="007F2833" w:rsidRDefault="007F5091" w:rsidP="00823728">
      <w:pPr>
        <w:tabs>
          <w:tab w:val="center" w:pos="4536"/>
          <w:tab w:val="right" w:pos="9072"/>
        </w:tabs>
        <w:spacing w:after="0" w:line="240" w:lineRule="auto"/>
        <w:rPr>
          <w:rFonts w:cstheme="minorHAnsi"/>
          <w:sz w:val="24"/>
          <w:szCs w:val="24"/>
        </w:rPr>
      </w:pPr>
      <w:r w:rsidRPr="007F2833">
        <w:rPr>
          <w:rFonts w:cstheme="minorHAnsi"/>
          <w:sz w:val="24"/>
          <w:szCs w:val="24"/>
        </w:rPr>
        <w:t xml:space="preserve">Der Unterrichtsfeedbackbogen Tiefenstrukturen und das dazu gehörende Beobachtungsmanual </w:t>
      </w:r>
    </w:p>
    <w:p w:rsidR="00DD51E5" w:rsidRPr="007F2833" w:rsidRDefault="00DD51E5" w:rsidP="00DD51E5">
      <w:pPr>
        <w:numPr>
          <w:ilvl w:val="0"/>
          <w:numId w:val="1"/>
        </w:numPr>
        <w:tabs>
          <w:tab w:val="clear" w:pos="720"/>
          <w:tab w:val="num" w:pos="284"/>
          <w:tab w:val="center" w:pos="4536"/>
          <w:tab w:val="right" w:pos="9072"/>
        </w:tabs>
        <w:spacing w:after="0" w:line="240" w:lineRule="auto"/>
        <w:ind w:left="284" w:hanging="284"/>
        <w:rPr>
          <w:rFonts w:cstheme="minorHAnsi"/>
          <w:sz w:val="24"/>
          <w:szCs w:val="24"/>
        </w:rPr>
      </w:pPr>
      <w:r w:rsidRPr="007F2833">
        <w:rPr>
          <w:rFonts w:cstheme="minorHAnsi"/>
          <w:sz w:val="24"/>
          <w:szCs w:val="24"/>
        </w:rPr>
        <w:t>enthalten elf Items, deren jeweilige theoretische Grundidee, beobachtbare Positiv- und Negativindikatoren und Quellenangaben</w:t>
      </w:r>
      <w:r w:rsidR="004254D0" w:rsidRPr="007F2833">
        <w:rPr>
          <w:rFonts w:cstheme="minorHAnsi"/>
          <w:sz w:val="24"/>
          <w:szCs w:val="24"/>
        </w:rPr>
        <w:t>,</w:t>
      </w:r>
    </w:p>
    <w:p w:rsidR="007F5091" w:rsidRPr="007F2833" w:rsidRDefault="00F83B50" w:rsidP="00464819">
      <w:pPr>
        <w:numPr>
          <w:ilvl w:val="0"/>
          <w:numId w:val="1"/>
        </w:numPr>
        <w:tabs>
          <w:tab w:val="clear" w:pos="720"/>
          <w:tab w:val="num" w:pos="284"/>
          <w:tab w:val="center" w:pos="4536"/>
          <w:tab w:val="right" w:pos="9072"/>
        </w:tabs>
        <w:spacing w:after="0" w:line="240" w:lineRule="auto"/>
        <w:ind w:left="284" w:hanging="284"/>
        <w:rPr>
          <w:rFonts w:cstheme="minorHAnsi"/>
          <w:sz w:val="24"/>
          <w:szCs w:val="24"/>
        </w:rPr>
      </w:pPr>
      <w:r w:rsidRPr="007F2833">
        <w:rPr>
          <w:rFonts w:cstheme="minorHAnsi"/>
          <w:sz w:val="24"/>
          <w:szCs w:val="24"/>
        </w:rPr>
        <w:t xml:space="preserve">können </w:t>
      </w:r>
      <w:r w:rsidR="007F5091" w:rsidRPr="007F2833">
        <w:rPr>
          <w:rFonts w:cstheme="minorHAnsi"/>
          <w:sz w:val="24"/>
          <w:szCs w:val="24"/>
        </w:rPr>
        <w:t>von Lehrkräften und Lehrkräfte-Teams genutzt werden</w:t>
      </w:r>
      <w:r w:rsidR="004254D0" w:rsidRPr="007F2833">
        <w:rPr>
          <w:rFonts w:cstheme="minorHAnsi"/>
          <w:sz w:val="24"/>
          <w:szCs w:val="24"/>
        </w:rPr>
        <w:t>,</w:t>
      </w:r>
    </w:p>
    <w:p w:rsidR="00925B92" w:rsidRPr="007F2833" w:rsidRDefault="00F83B50" w:rsidP="00925B92">
      <w:pPr>
        <w:numPr>
          <w:ilvl w:val="0"/>
          <w:numId w:val="1"/>
        </w:numPr>
        <w:tabs>
          <w:tab w:val="clear" w:pos="720"/>
          <w:tab w:val="num" w:pos="284"/>
          <w:tab w:val="center" w:pos="4536"/>
          <w:tab w:val="right" w:pos="9072"/>
        </w:tabs>
        <w:spacing w:after="0" w:line="240" w:lineRule="auto"/>
        <w:ind w:left="284" w:hanging="284"/>
        <w:rPr>
          <w:rFonts w:cstheme="minorHAnsi"/>
          <w:sz w:val="24"/>
          <w:szCs w:val="24"/>
        </w:rPr>
      </w:pPr>
      <w:r w:rsidRPr="007F2833">
        <w:rPr>
          <w:rFonts w:cstheme="minorHAnsi"/>
          <w:sz w:val="24"/>
          <w:szCs w:val="24"/>
        </w:rPr>
        <w:t xml:space="preserve">sind einsetzbar im Unterricht, </w:t>
      </w:r>
      <w:r w:rsidR="001B1D49" w:rsidRPr="007F2833">
        <w:rPr>
          <w:rFonts w:cstheme="minorHAnsi"/>
          <w:sz w:val="24"/>
          <w:szCs w:val="24"/>
        </w:rPr>
        <w:t xml:space="preserve">im Kollegium, </w:t>
      </w:r>
      <w:r w:rsidRPr="007F2833">
        <w:rPr>
          <w:rFonts w:cstheme="minorHAnsi"/>
          <w:sz w:val="24"/>
          <w:szCs w:val="24"/>
        </w:rPr>
        <w:t>in der Aus-/Fortbildung, in der Beratung</w:t>
      </w:r>
      <w:r w:rsidR="004254D0" w:rsidRPr="007F2833">
        <w:rPr>
          <w:rFonts w:cstheme="minorHAnsi"/>
          <w:sz w:val="24"/>
          <w:szCs w:val="24"/>
        </w:rPr>
        <w:t>,</w:t>
      </w:r>
      <w:r w:rsidRPr="007F2833">
        <w:rPr>
          <w:rFonts w:cstheme="minorHAnsi"/>
          <w:sz w:val="24"/>
          <w:szCs w:val="24"/>
        </w:rPr>
        <w:t xml:space="preserve"> </w:t>
      </w:r>
    </w:p>
    <w:p w:rsidR="00F83B50" w:rsidRPr="007F2833" w:rsidRDefault="00DD51E5" w:rsidP="00DD51E5">
      <w:pPr>
        <w:numPr>
          <w:ilvl w:val="0"/>
          <w:numId w:val="1"/>
        </w:numPr>
        <w:tabs>
          <w:tab w:val="clear" w:pos="720"/>
          <w:tab w:val="num" w:pos="284"/>
          <w:tab w:val="center" w:pos="4536"/>
          <w:tab w:val="right" w:pos="9072"/>
        </w:tabs>
        <w:spacing w:after="0" w:line="240" w:lineRule="auto"/>
        <w:ind w:left="284" w:hanging="284"/>
        <w:rPr>
          <w:rFonts w:cstheme="minorHAnsi"/>
          <w:sz w:val="24"/>
          <w:szCs w:val="24"/>
        </w:rPr>
      </w:pPr>
      <w:r w:rsidRPr="007F2833">
        <w:rPr>
          <w:rFonts w:cstheme="minorHAnsi"/>
          <w:sz w:val="24"/>
          <w:szCs w:val="24"/>
        </w:rPr>
        <w:t>beinhalten</w:t>
      </w:r>
      <w:r w:rsidR="00925B92" w:rsidRPr="007F2833">
        <w:rPr>
          <w:rFonts w:cstheme="minorHAnsi"/>
          <w:sz w:val="24"/>
          <w:szCs w:val="24"/>
        </w:rPr>
        <w:t xml:space="preserve"> </w:t>
      </w:r>
      <w:r w:rsidR="00F83B50" w:rsidRPr="007F2833">
        <w:rPr>
          <w:rFonts w:cstheme="minorHAnsi"/>
          <w:sz w:val="24"/>
          <w:szCs w:val="24"/>
        </w:rPr>
        <w:t>Anregungen für</w:t>
      </w:r>
      <w:r w:rsidR="007F5091" w:rsidRPr="007F2833">
        <w:rPr>
          <w:rFonts w:cstheme="minorHAnsi"/>
          <w:sz w:val="24"/>
          <w:szCs w:val="24"/>
        </w:rPr>
        <w:t xml:space="preserve"> </w:t>
      </w:r>
    </w:p>
    <w:p w:rsidR="00F83B50" w:rsidRPr="007F2833" w:rsidRDefault="007F5091" w:rsidP="00464819">
      <w:pPr>
        <w:numPr>
          <w:ilvl w:val="1"/>
          <w:numId w:val="9"/>
        </w:numPr>
        <w:tabs>
          <w:tab w:val="clear" w:pos="1440"/>
          <w:tab w:val="num" w:pos="567"/>
          <w:tab w:val="center" w:pos="4536"/>
          <w:tab w:val="right" w:pos="9072"/>
        </w:tabs>
        <w:spacing w:after="0" w:line="240" w:lineRule="auto"/>
        <w:ind w:hanging="1156"/>
        <w:rPr>
          <w:rFonts w:cstheme="minorHAnsi"/>
          <w:sz w:val="24"/>
          <w:szCs w:val="24"/>
        </w:rPr>
      </w:pPr>
      <w:r w:rsidRPr="007F2833">
        <w:rPr>
          <w:rFonts w:cstheme="minorHAnsi"/>
          <w:sz w:val="24"/>
          <w:szCs w:val="24"/>
        </w:rPr>
        <w:t>Unterrichtsvorbereitung,</w:t>
      </w:r>
      <w:r w:rsidR="00F83B50" w:rsidRPr="007F2833">
        <w:rPr>
          <w:rFonts w:cstheme="minorHAnsi"/>
          <w:sz w:val="24"/>
          <w:szCs w:val="24"/>
        </w:rPr>
        <w:t xml:space="preserve"> -gestaltung, -reflexion</w:t>
      </w:r>
      <w:r w:rsidRPr="007F2833">
        <w:rPr>
          <w:rFonts w:cstheme="minorHAnsi"/>
          <w:sz w:val="24"/>
          <w:szCs w:val="24"/>
        </w:rPr>
        <w:t xml:space="preserve">, </w:t>
      </w:r>
    </w:p>
    <w:p w:rsidR="00F83B50" w:rsidRPr="007F2833" w:rsidRDefault="00F83B50" w:rsidP="00464819">
      <w:pPr>
        <w:numPr>
          <w:ilvl w:val="1"/>
          <w:numId w:val="9"/>
        </w:numPr>
        <w:tabs>
          <w:tab w:val="clear" w:pos="1440"/>
          <w:tab w:val="num" w:pos="567"/>
          <w:tab w:val="center" w:pos="4536"/>
          <w:tab w:val="right" w:pos="9072"/>
        </w:tabs>
        <w:spacing w:after="0" w:line="240" w:lineRule="auto"/>
        <w:ind w:hanging="1156"/>
        <w:rPr>
          <w:rFonts w:cstheme="minorHAnsi"/>
          <w:sz w:val="24"/>
          <w:szCs w:val="24"/>
        </w:rPr>
      </w:pPr>
      <w:r w:rsidRPr="007F2833">
        <w:rPr>
          <w:rFonts w:cstheme="minorHAnsi"/>
          <w:sz w:val="24"/>
          <w:szCs w:val="24"/>
        </w:rPr>
        <w:t xml:space="preserve">Fachschafts- und Fachteamarbeit </w:t>
      </w:r>
      <w:r w:rsidR="00F03A39">
        <w:rPr>
          <w:rFonts w:cstheme="minorHAnsi"/>
          <w:sz w:val="24"/>
          <w:szCs w:val="24"/>
        </w:rPr>
        <w:t>zum Beispiel</w:t>
      </w:r>
      <w:r w:rsidRPr="007F2833">
        <w:rPr>
          <w:rFonts w:cstheme="minorHAnsi"/>
          <w:sz w:val="24"/>
          <w:szCs w:val="24"/>
        </w:rPr>
        <w:t xml:space="preserve"> bei der Entwick</w:t>
      </w:r>
      <w:r w:rsidR="00F03A39">
        <w:rPr>
          <w:rFonts w:cstheme="minorHAnsi"/>
          <w:sz w:val="24"/>
          <w:szCs w:val="24"/>
        </w:rPr>
        <w:t xml:space="preserve">lung von </w:t>
      </w:r>
      <w:r w:rsidR="00823728" w:rsidRPr="007F2833">
        <w:rPr>
          <w:rFonts w:cstheme="minorHAnsi"/>
          <w:sz w:val="24"/>
          <w:szCs w:val="24"/>
        </w:rPr>
        <w:t>Unterrichtsmaterialien,</w:t>
      </w:r>
    </w:p>
    <w:p w:rsidR="00F83B50" w:rsidRPr="007F2833" w:rsidRDefault="00F83B50" w:rsidP="00464819">
      <w:pPr>
        <w:numPr>
          <w:ilvl w:val="1"/>
          <w:numId w:val="9"/>
        </w:numPr>
        <w:tabs>
          <w:tab w:val="clear" w:pos="1440"/>
          <w:tab w:val="num" w:pos="567"/>
          <w:tab w:val="center" w:pos="4536"/>
          <w:tab w:val="right" w:pos="9072"/>
        </w:tabs>
        <w:spacing w:after="0" w:line="240" w:lineRule="auto"/>
        <w:ind w:hanging="1156"/>
        <w:rPr>
          <w:rFonts w:cstheme="minorHAnsi"/>
          <w:sz w:val="24"/>
          <w:szCs w:val="24"/>
        </w:rPr>
      </w:pPr>
      <w:r w:rsidRPr="007F2833">
        <w:rPr>
          <w:rFonts w:cstheme="minorHAnsi"/>
          <w:sz w:val="24"/>
          <w:szCs w:val="24"/>
        </w:rPr>
        <w:t>Hospitationen</w:t>
      </w:r>
      <w:r w:rsidR="00823728" w:rsidRPr="007F2833">
        <w:rPr>
          <w:rFonts w:cstheme="minorHAnsi"/>
          <w:sz w:val="24"/>
          <w:szCs w:val="24"/>
        </w:rPr>
        <w:t xml:space="preserve"> oder</w:t>
      </w:r>
      <w:r w:rsidRPr="007F2833">
        <w:rPr>
          <w:rFonts w:cstheme="minorHAnsi"/>
          <w:sz w:val="24"/>
          <w:szCs w:val="24"/>
        </w:rPr>
        <w:t xml:space="preserve"> Unterrichtsrundgänge mit (kollegialem) Feedback sowie</w:t>
      </w:r>
    </w:p>
    <w:p w:rsidR="002D3171" w:rsidRPr="007F2833" w:rsidRDefault="007F5091" w:rsidP="00464819">
      <w:pPr>
        <w:numPr>
          <w:ilvl w:val="1"/>
          <w:numId w:val="9"/>
        </w:numPr>
        <w:tabs>
          <w:tab w:val="clear" w:pos="1440"/>
          <w:tab w:val="num" w:pos="567"/>
          <w:tab w:val="center" w:pos="4536"/>
          <w:tab w:val="right" w:pos="9072"/>
        </w:tabs>
        <w:spacing w:after="0" w:line="240" w:lineRule="auto"/>
        <w:ind w:hanging="1156"/>
        <w:rPr>
          <w:rFonts w:cstheme="minorHAnsi"/>
          <w:sz w:val="24"/>
          <w:szCs w:val="24"/>
        </w:rPr>
      </w:pPr>
      <w:r w:rsidRPr="007F2833">
        <w:rPr>
          <w:rFonts w:cstheme="minorHAnsi"/>
          <w:sz w:val="24"/>
          <w:szCs w:val="24"/>
        </w:rPr>
        <w:t>Unterrichts- und Schulentwicklung</w:t>
      </w:r>
      <w:r w:rsidR="00F83B50" w:rsidRPr="007F2833">
        <w:rPr>
          <w:rFonts w:cstheme="minorHAnsi"/>
          <w:sz w:val="24"/>
          <w:szCs w:val="24"/>
        </w:rPr>
        <w:t xml:space="preserve">sprozesse. </w:t>
      </w:r>
    </w:p>
    <w:p w:rsidR="00FE65BC" w:rsidRDefault="00464819" w:rsidP="007F2833">
      <w:pPr>
        <w:pStyle w:val="berschrift1"/>
        <w:rPr>
          <w:rFonts w:eastAsiaTheme="minorHAnsi"/>
          <w:b/>
          <w:color w:val="000000" w:themeColor="text1"/>
          <w:sz w:val="24"/>
          <w:szCs w:val="24"/>
        </w:rPr>
      </w:pPr>
      <w:r w:rsidRPr="007F2833">
        <w:rPr>
          <w:rFonts w:eastAsiaTheme="minorHAnsi"/>
          <w:b/>
          <w:color w:val="000000" w:themeColor="text1"/>
          <w:sz w:val="24"/>
          <w:szCs w:val="24"/>
        </w:rPr>
        <w:t>Gibt es Fortbildungsangebote?</w:t>
      </w:r>
    </w:p>
    <w:p w:rsidR="00902192" w:rsidRPr="00FE65BC" w:rsidRDefault="00464819" w:rsidP="00FE65BC">
      <w:pPr>
        <w:pStyle w:val="KeinLeerraum"/>
        <w:rPr>
          <w:sz w:val="24"/>
          <w:szCs w:val="24"/>
        </w:rPr>
      </w:pPr>
      <w:r w:rsidRPr="00FE65BC">
        <w:rPr>
          <w:sz w:val="24"/>
          <w:szCs w:val="24"/>
        </w:rPr>
        <w:t xml:space="preserve">Vertiefende Fortbildungsangebote zum Unterrichtsfeedbackbogen oder </w:t>
      </w:r>
      <w:r w:rsidR="00902192" w:rsidRPr="00FE65BC">
        <w:rPr>
          <w:sz w:val="24"/>
          <w:szCs w:val="24"/>
        </w:rPr>
        <w:t xml:space="preserve">zur </w:t>
      </w:r>
      <w:r w:rsidRPr="00FE65BC">
        <w:rPr>
          <w:sz w:val="24"/>
          <w:szCs w:val="24"/>
        </w:rPr>
        <w:t>Unterstützung im Verlauf Ihres diesbezüglichen Unterrichts- und Schulentwicklungsprozesses sind</w:t>
      </w:r>
      <w:r w:rsidR="00DC6B5A" w:rsidRPr="00FE65BC">
        <w:rPr>
          <w:sz w:val="24"/>
          <w:szCs w:val="24"/>
        </w:rPr>
        <w:t xml:space="preserve"> auf der </w:t>
      </w:r>
      <w:r w:rsidR="000F28C6">
        <w:rPr>
          <w:sz w:val="24"/>
          <w:szCs w:val="24"/>
        </w:rPr>
        <w:t>Website</w:t>
      </w:r>
      <w:r w:rsidR="001B1D49" w:rsidRPr="00FE65BC">
        <w:rPr>
          <w:sz w:val="24"/>
          <w:szCs w:val="24"/>
        </w:rPr>
        <w:t xml:space="preserve"> </w:t>
      </w:r>
      <w:r w:rsidR="00902192" w:rsidRPr="00FE65BC">
        <w:rPr>
          <w:sz w:val="24"/>
          <w:szCs w:val="24"/>
        </w:rPr>
        <w:t xml:space="preserve">des ZSL </w:t>
      </w:r>
      <w:r w:rsidR="001B1D49" w:rsidRPr="00FE65BC">
        <w:rPr>
          <w:sz w:val="24"/>
          <w:szCs w:val="24"/>
        </w:rPr>
        <w:t>zugänglich</w:t>
      </w:r>
      <w:r w:rsidR="00902192" w:rsidRPr="00FE65BC">
        <w:rPr>
          <w:sz w:val="24"/>
          <w:szCs w:val="24"/>
        </w:rPr>
        <w:t xml:space="preserve">: </w:t>
      </w:r>
      <w:hyperlink r:id="rId10" w:tooltip="Zur ZSL-Seite Unterrichtsbeobachtung und Feedback" w:history="1">
        <w:r w:rsidR="00902192" w:rsidRPr="00FE65BC">
          <w:rPr>
            <w:rStyle w:val="Hyperlink"/>
            <w:rFonts w:cstheme="minorHAnsi"/>
            <w:sz w:val="24"/>
            <w:szCs w:val="24"/>
          </w:rPr>
          <w:t>https://zsl-bw.de/unterrichtsbeobachtung-und-feedback</w:t>
        </w:r>
      </w:hyperlink>
      <w:r w:rsidR="00902192" w:rsidRPr="00FE65BC">
        <w:rPr>
          <w:sz w:val="24"/>
          <w:szCs w:val="24"/>
        </w:rPr>
        <w:t>.</w:t>
      </w:r>
      <w:r w:rsidR="00791A6B">
        <w:rPr>
          <w:sz w:val="24"/>
          <w:szCs w:val="24"/>
        </w:rPr>
        <w:br/>
      </w:r>
      <w:r w:rsidR="00791A6B" w:rsidRPr="00FE65BC">
        <w:rPr>
          <w:sz w:val="24"/>
          <w:szCs w:val="24"/>
        </w:rPr>
        <w:t xml:space="preserve"> </w:t>
      </w:r>
      <w:r w:rsidR="00902192" w:rsidRPr="00FE65BC">
        <w:rPr>
          <w:sz w:val="24"/>
          <w:szCs w:val="24"/>
        </w:rPr>
        <w:t>Das Fortbildungsportfolio umfasst u.a. eine</w:t>
      </w:r>
      <w:r w:rsidR="00902192" w:rsidRPr="00FE65BC">
        <w:rPr>
          <w:rFonts w:cs="Calibri"/>
          <w:sz w:val="24"/>
          <w:szCs w:val="24"/>
        </w:rPr>
        <w:t xml:space="preserve"> dreistündige </w:t>
      </w:r>
      <w:r w:rsidR="00902192" w:rsidRPr="00FE65BC">
        <w:rPr>
          <w:rFonts w:cs="Calibri"/>
          <w:b/>
          <w:sz w:val="24"/>
          <w:szCs w:val="24"/>
        </w:rPr>
        <w:t>Einführungseinheit</w:t>
      </w:r>
      <w:r w:rsidR="00902192" w:rsidRPr="00FE65BC">
        <w:rPr>
          <w:rFonts w:cs="Calibri"/>
          <w:sz w:val="24"/>
          <w:szCs w:val="24"/>
        </w:rPr>
        <w:t xml:space="preserve"> für Schulen, Seminare und Fachteams zur Anwendung des Instrumentariums und der Reflexion eigener Nutzungsmöglichkeiten (Drei Stunden, entweder Online oder in Präsenz). Hierfür können am ZSL geschulte </w:t>
      </w:r>
      <w:proofErr w:type="spellStart"/>
      <w:r w:rsidR="00902192" w:rsidRPr="00FE65BC">
        <w:rPr>
          <w:rFonts w:cs="Calibri"/>
          <w:sz w:val="24"/>
          <w:szCs w:val="24"/>
        </w:rPr>
        <w:t>Multiplikatorinnen</w:t>
      </w:r>
      <w:proofErr w:type="spellEnd"/>
      <w:r w:rsidR="00902192" w:rsidRPr="00FE65BC">
        <w:rPr>
          <w:rFonts w:cs="Calibri"/>
          <w:sz w:val="24"/>
          <w:szCs w:val="24"/>
        </w:rPr>
        <w:t xml:space="preserve"> und Multiplikatoren (Fachberaterinnen und Fachberater Unterrichtsentwicklung und Schulentwicklung) zur Unterstützung angefragt werden: </w:t>
      </w:r>
      <w:hyperlink r:id="rId11" w:tgtFrame="_blank" w:tooltip="Ihr E-Mail-Kontakt für Fortbildungen zum Thema Unterrichtsbeobachtung und Feedback" w:history="1">
        <w:r w:rsidR="00902192" w:rsidRPr="00FE65BC">
          <w:rPr>
            <w:rStyle w:val="Hyperlink"/>
            <w:rFonts w:cs="Calibri"/>
            <w:sz w:val="24"/>
            <w:szCs w:val="24"/>
          </w:rPr>
          <w:t>qubef@zsl.kv.bwl.de</w:t>
        </w:r>
      </w:hyperlink>
    </w:p>
    <w:p w:rsidR="00F738BF" w:rsidRPr="00FE65BC" w:rsidRDefault="00902192" w:rsidP="00902192">
      <w:pPr>
        <w:pStyle w:val="StandardWeb"/>
        <w:spacing w:before="0" w:beforeAutospacing="0"/>
        <w:rPr>
          <w:rFonts w:asciiTheme="minorHAnsi" w:hAnsiTheme="minorHAnsi" w:cs="Calibri"/>
          <w:lang w:eastAsia="en-US"/>
        </w:rPr>
      </w:pPr>
      <w:r w:rsidRPr="00FE65BC">
        <w:rPr>
          <w:rFonts w:asciiTheme="minorHAnsi" w:hAnsiTheme="minorHAnsi" w:cs="Calibri"/>
          <w:lang w:eastAsia="en-US"/>
        </w:rPr>
        <w:lastRenderedPageBreak/>
        <w:t xml:space="preserve">Auch eine </w:t>
      </w:r>
      <w:r w:rsidRPr="00FE65BC">
        <w:rPr>
          <w:rFonts w:asciiTheme="minorHAnsi" w:hAnsiTheme="minorHAnsi" w:cs="Calibri"/>
          <w:b/>
          <w:lang w:eastAsia="en-US"/>
        </w:rPr>
        <w:t>Präsentation mit Austausch</w:t>
      </w:r>
      <w:r w:rsidRPr="00FE65BC">
        <w:rPr>
          <w:rFonts w:asciiTheme="minorHAnsi" w:hAnsiTheme="minorHAnsi" w:cs="Calibri"/>
          <w:lang w:eastAsia="en-US"/>
        </w:rPr>
        <w:t xml:space="preserve"> für Besprechungen, Gesamtlehrerkonferenzen, Dienstbesprechungen (1 Stunde, Informationen zum Instrumentarium und den Nutzungsmöglichkeiten) wird seitens des Multi-Teams angeboten. Alle weiteren ausgeschriebenen Fortbildungsveranstaltungen im Bereich QUBE-F sind in </w:t>
      </w:r>
      <w:r w:rsidRPr="00FE65BC">
        <w:rPr>
          <w:rFonts w:asciiTheme="minorHAnsi" w:hAnsiTheme="minorHAnsi" w:cs="Calibri"/>
          <w:b/>
          <w:lang w:eastAsia="en-US"/>
        </w:rPr>
        <w:t>LFB-Online unter dem Stichwort „QUBE-F“</w:t>
      </w:r>
      <w:r w:rsidRPr="00FE65BC">
        <w:rPr>
          <w:rFonts w:asciiTheme="minorHAnsi" w:hAnsiTheme="minorHAnsi" w:cs="Calibri"/>
          <w:lang w:eastAsia="en-US"/>
        </w:rPr>
        <w:t xml:space="preserve"> zu finden.</w:t>
      </w:r>
    </w:p>
    <w:p w:rsidR="005A12DD" w:rsidRPr="007F2833" w:rsidRDefault="005A12DD" w:rsidP="00B60748">
      <w:pPr>
        <w:pStyle w:val="berschrift1"/>
        <w:rPr>
          <w:rFonts w:eastAsiaTheme="minorHAnsi"/>
          <w:b/>
          <w:color w:val="000000" w:themeColor="text1"/>
          <w:sz w:val="24"/>
          <w:szCs w:val="24"/>
        </w:rPr>
      </w:pPr>
      <w:r w:rsidRPr="007F2833">
        <w:rPr>
          <w:rFonts w:eastAsiaTheme="minorHAnsi"/>
          <w:b/>
          <w:color w:val="000000" w:themeColor="text1"/>
          <w:sz w:val="24"/>
          <w:szCs w:val="24"/>
        </w:rPr>
        <w:t xml:space="preserve">Wie </w:t>
      </w:r>
      <w:r w:rsidR="00407BC7" w:rsidRPr="007F2833">
        <w:rPr>
          <w:rFonts w:eastAsiaTheme="minorHAnsi"/>
          <w:b/>
          <w:color w:val="000000" w:themeColor="text1"/>
          <w:sz w:val="24"/>
          <w:szCs w:val="24"/>
        </w:rPr>
        <w:t>können Lehrkräfte und Lehrkräfte-Teams mit dem Selbstlernmaterial arbeiten</w:t>
      </w:r>
      <w:r w:rsidRPr="007F2833">
        <w:rPr>
          <w:rFonts w:eastAsiaTheme="minorHAnsi"/>
          <w:b/>
          <w:color w:val="000000" w:themeColor="text1"/>
          <w:sz w:val="24"/>
          <w:szCs w:val="24"/>
        </w:rPr>
        <w:t>?</w:t>
      </w:r>
      <w:r w:rsidR="00464819" w:rsidRPr="007F2833">
        <w:rPr>
          <w:rFonts w:eastAsiaTheme="minorHAnsi"/>
          <w:b/>
          <w:color w:val="000000" w:themeColor="text1"/>
          <w:sz w:val="24"/>
          <w:szCs w:val="24"/>
        </w:rPr>
        <w:t xml:space="preserve"> </w:t>
      </w:r>
    </w:p>
    <w:p w:rsidR="002F7813" w:rsidRPr="007F2833" w:rsidRDefault="002F7813" w:rsidP="00464819">
      <w:pPr>
        <w:pStyle w:val="Listenabsatz"/>
        <w:numPr>
          <w:ilvl w:val="0"/>
          <w:numId w:val="10"/>
        </w:numPr>
        <w:tabs>
          <w:tab w:val="center" w:pos="4536"/>
          <w:tab w:val="right" w:pos="9072"/>
        </w:tabs>
        <w:spacing w:after="0" w:line="240" w:lineRule="auto"/>
        <w:ind w:left="284"/>
        <w:rPr>
          <w:rFonts w:cstheme="minorHAnsi"/>
          <w:sz w:val="24"/>
          <w:szCs w:val="24"/>
        </w:rPr>
      </w:pPr>
      <w:r w:rsidRPr="007F2833">
        <w:rPr>
          <w:rFonts w:cstheme="minorHAnsi"/>
          <w:sz w:val="24"/>
          <w:szCs w:val="24"/>
        </w:rPr>
        <w:t xml:space="preserve">Das gesamte Instrumentarium steht zum </w:t>
      </w:r>
      <w:hyperlink r:id="rId12" w:tooltip="Link zum Download des Instrumentariums bei IBBW" w:history="1">
        <w:r w:rsidRPr="007F2833">
          <w:rPr>
            <w:rStyle w:val="Hyperlink"/>
            <w:rFonts w:cstheme="minorHAnsi"/>
            <w:sz w:val="24"/>
            <w:szCs w:val="24"/>
          </w:rPr>
          <w:t>Download</w:t>
        </w:r>
      </w:hyperlink>
      <w:r w:rsidRPr="007F2833">
        <w:rPr>
          <w:rFonts w:cstheme="minorHAnsi"/>
          <w:sz w:val="24"/>
          <w:szCs w:val="24"/>
        </w:rPr>
        <w:t xml:space="preserve"> bereit.</w:t>
      </w:r>
    </w:p>
    <w:p w:rsidR="002F7813" w:rsidRPr="007F2833" w:rsidRDefault="00DC6B5A" w:rsidP="00464819">
      <w:pPr>
        <w:pStyle w:val="Listenabsatz"/>
        <w:numPr>
          <w:ilvl w:val="0"/>
          <w:numId w:val="10"/>
        </w:numPr>
        <w:tabs>
          <w:tab w:val="center" w:pos="4536"/>
          <w:tab w:val="right" w:pos="9072"/>
        </w:tabs>
        <w:spacing w:after="0" w:line="240" w:lineRule="auto"/>
        <w:ind w:left="284"/>
        <w:rPr>
          <w:rFonts w:cstheme="minorHAnsi"/>
          <w:sz w:val="24"/>
          <w:szCs w:val="24"/>
        </w:rPr>
      </w:pPr>
      <w:r w:rsidRPr="007F2833">
        <w:rPr>
          <w:rFonts w:cstheme="minorHAnsi"/>
          <w:sz w:val="24"/>
          <w:szCs w:val="24"/>
        </w:rPr>
        <w:t xml:space="preserve">Online zugänglich sind auch </w:t>
      </w:r>
      <w:proofErr w:type="spellStart"/>
      <w:r w:rsidR="002F7813" w:rsidRPr="007F2833">
        <w:rPr>
          <w:rFonts w:cstheme="minorHAnsi"/>
          <w:sz w:val="24"/>
          <w:szCs w:val="24"/>
        </w:rPr>
        <w:t>Erklärvideos</w:t>
      </w:r>
      <w:proofErr w:type="spellEnd"/>
      <w:r w:rsidR="002F7813" w:rsidRPr="007F2833">
        <w:rPr>
          <w:rFonts w:cstheme="minorHAnsi"/>
          <w:sz w:val="24"/>
          <w:szCs w:val="24"/>
        </w:rPr>
        <w:t xml:space="preserve"> zum </w:t>
      </w:r>
      <w:hyperlink r:id="rId13" w:tooltip="Link zum Video zum Projekthintergrund" w:history="1">
        <w:r w:rsidR="002F7813" w:rsidRPr="007F2833">
          <w:rPr>
            <w:rStyle w:val="Hyperlink"/>
            <w:rFonts w:cstheme="minorHAnsi"/>
            <w:sz w:val="24"/>
            <w:szCs w:val="24"/>
          </w:rPr>
          <w:t>Projekthintergrund</w:t>
        </w:r>
      </w:hyperlink>
      <w:r w:rsidR="002F7813" w:rsidRPr="007F2833">
        <w:rPr>
          <w:rFonts w:cstheme="minorHAnsi"/>
          <w:sz w:val="24"/>
          <w:szCs w:val="24"/>
        </w:rPr>
        <w:t xml:space="preserve"> und zum </w:t>
      </w:r>
      <w:hyperlink r:id="rId14" w:tooltip="Link zum Video Aufbau und Entwicklung des Instruments" w:history="1">
        <w:r w:rsidR="002F7813" w:rsidRPr="007F2833">
          <w:rPr>
            <w:rStyle w:val="Hyperlink"/>
            <w:rFonts w:cstheme="minorHAnsi"/>
            <w:sz w:val="24"/>
            <w:szCs w:val="24"/>
          </w:rPr>
          <w:t xml:space="preserve">Aufbau </w:t>
        </w:r>
        <w:r w:rsidR="00B60748" w:rsidRPr="007F2833">
          <w:rPr>
            <w:rStyle w:val="Hyperlink"/>
            <w:rFonts w:cstheme="minorHAnsi"/>
            <w:sz w:val="24"/>
            <w:szCs w:val="24"/>
          </w:rPr>
          <w:t>und der</w:t>
        </w:r>
        <w:r w:rsidR="002F7813" w:rsidRPr="007F2833">
          <w:rPr>
            <w:rStyle w:val="Hyperlink"/>
            <w:rFonts w:cstheme="minorHAnsi"/>
            <w:sz w:val="24"/>
            <w:szCs w:val="24"/>
          </w:rPr>
          <w:t xml:space="preserve"> Entwicklung des Instruments</w:t>
        </w:r>
      </w:hyperlink>
      <w:r w:rsidR="00662262" w:rsidRPr="007F2833">
        <w:rPr>
          <w:rFonts w:cstheme="minorHAnsi"/>
          <w:sz w:val="24"/>
          <w:szCs w:val="24"/>
        </w:rPr>
        <w:t xml:space="preserve"> und ein </w:t>
      </w:r>
      <w:r w:rsidR="001E33BA" w:rsidRPr="007F2833">
        <w:rPr>
          <w:rFonts w:cstheme="minorHAnsi"/>
          <w:sz w:val="24"/>
          <w:szCs w:val="24"/>
        </w:rPr>
        <w:t>Selbstlernmaterial</w:t>
      </w:r>
      <w:r w:rsidR="00662262" w:rsidRPr="007F2833">
        <w:rPr>
          <w:rFonts w:cstheme="minorHAnsi"/>
          <w:sz w:val="24"/>
          <w:szCs w:val="24"/>
        </w:rPr>
        <w:t xml:space="preserve"> zur Schulung der </w:t>
      </w:r>
      <w:hyperlink r:id="rId15" w:tooltip="Zur ZSL-Seite Unterrichtsbeobachtung und Feedback" w:history="1">
        <w:r w:rsidR="00662262" w:rsidRPr="007F2833">
          <w:rPr>
            <w:rStyle w:val="Hyperlink"/>
            <w:rFonts w:cstheme="minorHAnsi"/>
            <w:sz w:val="24"/>
            <w:szCs w:val="24"/>
          </w:rPr>
          <w:t>Beobachtungsgenauigkeit</w:t>
        </w:r>
      </w:hyperlink>
      <w:r w:rsidR="00662262" w:rsidRPr="007F2833">
        <w:rPr>
          <w:rFonts w:cstheme="minorHAnsi"/>
          <w:sz w:val="24"/>
          <w:szCs w:val="24"/>
        </w:rPr>
        <w:t>.</w:t>
      </w:r>
    </w:p>
    <w:p w:rsidR="00DC1A33" w:rsidRPr="00687CAC" w:rsidRDefault="002F7813" w:rsidP="00687CAC">
      <w:pPr>
        <w:pStyle w:val="Listenabsatz"/>
        <w:numPr>
          <w:ilvl w:val="0"/>
          <w:numId w:val="10"/>
        </w:numPr>
        <w:tabs>
          <w:tab w:val="center" w:pos="4536"/>
          <w:tab w:val="right" w:pos="9072"/>
        </w:tabs>
        <w:spacing w:after="0" w:line="240" w:lineRule="auto"/>
        <w:ind w:left="284"/>
        <w:rPr>
          <w:rFonts w:cstheme="minorHAnsi"/>
          <w:color w:val="C00000"/>
          <w:sz w:val="24"/>
          <w:szCs w:val="24"/>
        </w:rPr>
      </w:pPr>
      <w:r w:rsidRPr="007F2833">
        <w:rPr>
          <w:rFonts w:cstheme="minorHAnsi"/>
          <w:color w:val="C00000"/>
          <w:sz w:val="24"/>
          <w:szCs w:val="24"/>
        </w:rPr>
        <w:t>Konkrete Anregungen zur Nutzung des Bogens und des Manuals zur Unterrichtsentwicklung gibt das</w:t>
      </w:r>
      <w:r w:rsidR="00687CAC">
        <w:rPr>
          <w:rFonts w:cstheme="minorHAnsi"/>
          <w:color w:val="C00000"/>
          <w:sz w:val="24"/>
          <w:szCs w:val="24"/>
        </w:rPr>
        <w:t xml:space="preserve"> </w:t>
      </w:r>
      <w:r w:rsidR="00662262" w:rsidRPr="00687CAC">
        <w:rPr>
          <w:rFonts w:cstheme="minorHAnsi"/>
          <w:color w:val="C00000"/>
          <w:sz w:val="24"/>
          <w:szCs w:val="24"/>
        </w:rPr>
        <w:t xml:space="preserve">vorliegende </w:t>
      </w:r>
      <w:r w:rsidR="001E33BA" w:rsidRPr="00687CAC">
        <w:rPr>
          <w:rFonts w:cstheme="minorHAnsi"/>
          <w:color w:val="C00000"/>
          <w:sz w:val="24"/>
          <w:szCs w:val="24"/>
        </w:rPr>
        <w:t>Selbstlernmaterial</w:t>
      </w:r>
      <w:r w:rsidR="00662262" w:rsidRPr="00687CAC">
        <w:rPr>
          <w:rFonts w:cstheme="minorHAnsi"/>
          <w:color w:val="C00000"/>
          <w:sz w:val="24"/>
          <w:szCs w:val="24"/>
        </w:rPr>
        <w:t xml:space="preserve">. </w:t>
      </w:r>
      <w:r w:rsidR="00662262" w:rsidRPr="00687CAC">
        <w:rPr>
          <w:rFonts w:cstheme="minorHAnsi"/>
          <w:sz w:val="24"/>
          <w:szCs w:val="24"/>
        </w:rPr>
        <w:t>Der dar</w:t>
      </w:r>
      <w:r w:rsidR="005A12DD" w:rsidRPr="00687CAC">
        <w:rPr>
          <w:rFonts w:cstheme="minorHAnsi"/>
          <w:sz w:val="24"/>
          <w:szCs w:val="24"/>
        </w:rPr>
        <w:t>in enthaltene Fragenpool</w:t>
      </w:r>
      <w:r w:rsidRPr="00687CAC">
        <w:rPr>
          <w:rFonts w:cstheme="minorHAnsi"/>
          <w:sz w:val="24"/>
          <w:szCs w:val="24"/>
        </w:rPr>
        <w:t xml:space="preserve"> ist als Angebot zu verstehen und</w:t>
      </w:r>
    </w:p>
    <w:p w:rsidR="007F5091" w:rsidRPr="007F2833" w:rsidRDefault="005A12DD" w:rsidP="00464819">
      <w:pPr>
        <w:numPr>
          <w:ilvl w:val="0"/>
          <w:numId w:val="1"/>
        </w:numPr>
        <w:tabs>
          <w:tab w:val="clear" w:pos="720"/>
          <w:tab w:val="num" w:pos="567"/>
          <w:tab w:val="center" w:pos="4536"/>
          <w:tab w:val="right" w:pos="9072"/>
        </w:tabs>
        <w:spacing w:after="0" w:line="240" w:lineRule="auto"/>
        <w:ind w:left="567" w:hanging="283"/>
        <w:rPr>
          <w:rFonts w:cstheme="minorHAnsi"/>
          <w:sz w:val="24"/>
          <w:szCs w:val="24"/>
        </w:rPr>
      </w:pPr>
      <w:r w:rsidRPr="007F2833">
        <w:rPr>
          <w:rFonts w:cstheme="minorHAnsi"/>
          <w:sz w:val="24"/>
          <w:szCs w:val="24"/>
        </w:rPr>
        <w:t>regt ein vertieftes Verständnis an</w:t>
      </w:r>
      <w:r w:rsidR="00DC6B5A" w:rsidRPr="007F2833">
        <w:rPr>
          <w:rFonts w:cstheme="minorHAnsi"/>
          <w:sz w:val="24"/>
          <w:szCs w:val="24"/>
        </w:rPr>
        <w:t>,</w:t>
      </w:r>
    </w:p>
    <w:p w:rsidR="007F5091" w:rsidRPr="007F2833" w:rsidRDefault="00DC1A33" w:rsidP="00464819">
      <w:pPr>
        <w:numPr>
          <w:ilvl w:val="0"/>
          <w:numId w:val="1"/>
        </w:numPr>
        <w:tabs>
          <w:tab w:val="clear" w:pos="720"/>
          <w:tab w:val="num" w:pos="567"/>
          <w:tab w:val="center" w:pos="4536"/>
          <w:tab w:val="right" w:pos="9072"/>
        </w:tabs>
        <w:spacing w:after="0" w:line="240" w:lineRule="auto"/>
        <w:ind w:left="567" w:hanging="283"/>
        <w:rPr>
          <w:rFonts w:cstheme="minorHAnsi"/>
          <w:sz w:val="24"/>
          <w:szCs w:val="24"/>
        </w:rPr>
      </w:pPr>
      <w:r w:rsidRPr="007F2833">
        <w:rPr>
          <w:rFonts w:cstheme="minorHAnsi"/>
          <w:sz w:val="24"/>
          <w:szCs w:val="24"/>
        </w:rPr>
        <w:t>hilft</w:t>
      </w:r>
      <w:r w:rsidR="007F5091" w:rsidRPr="007F2833">
        <w:rPr>
          <w:rFonts w:cstheme="minorHAnsi"/>
          <w:sz w:val="24"/>
          <w:szCs w:val="24"/>
        </w:rPr>
        <w:t xml:space="preserve">, </w:t>
      </w:r>
      <w:r w:rsidR="00701E5D" w:rsidRPr="007F2833">
        <w:rPr>
          <w:rFonts w:cstheme="minorHAnsi"/>
          <w:sz w:val="24"/>
          <w:szCs w:val="24"/>
        </w:rPr>
        <w:t xml:space="preserve">das Potential des </w:t>
      </w:r>
      <w:r w:rsidR="007F5091" w:rsidRPr="007F2833">
        <w:rPr>
          <w:rFonts w:cstheme="minorHAnsi"/>
          <w:sz w:val="24"/>
          <w:szCs w:val="24"/>
        </w:rPr>
        <w:t>Instrumentariums</w:t>
      </w:r>
      <w:r w:rsidR="00DC6B5A" w:rsidRPr="007F2833">
        <w:rPr>
          <w:rFonts w:cstheme="minorHAnsi"/>
          <w:sz w:val="24"/>
          <w:szCs w:val="24"/>
        </w:rPr>
        <w:t xml:space="preserve"> auszuschöpfen,</w:t>
      </w:r>
    </w:p>
    <w:p w:rsidR="00590764" w:rsidRPr="007F2833" w:rsidRDefault="005A12DD" w:rsidP="00464819">
      <w:pPr>
        <w:numPr>
          <w:ilvl w:val="0"/>
          <w:numId w:val="1"/>
        </w:numPr>
        <w:tabs>
          <w:tab w:val="clear" w:pos="720"/>
          <w:tab w:val="num" w:pos="567"/>
          <w:tab w:val="center" w:pos="4536"/>
          <w:tab w:val="right" w:pos="9072"/>
        </w:tabs>
        <w:spacing w:after="0" w:line="240" w:lineRule="auto"/>
        <w:ind w:left="567" w:hanging="283"/>
        <w:rPr>
          <w:rFonts w:cstheme="minorHAnsi"/>
          <w:sz w:val="24"/>
          <w:szCs w:val="24"/>
        </w:rPr>
      </w:pPr>
      <w:r w:rsidRPr="007F2833">
        <w:rPr>
          <w:rFonts w:cstheme="minorHAnsi"/>
          <w:sz w:val="24"/>
          <w:szCs w:val="24"/>
        </w:rPr>
        <w:t xml:space="preserve">kann je </w:t>
      </w:r>
      <w:r w:rsidR="007F5091" w:rsidRPr="007F2833">
        <w:rPr>
          <w:rFonts w:cstheme="minorHAnsi"/>
          <w:sz w:val="24"/>
          <w:szCs w:val="24"/>
        </w:rPr>
        <w:t>nach I</w:t>
      </w:r>
      <w:r w:rsidR="00DC1A33" w:rsidRPr="007F2833">
        <w:rPr>
          <w:rFonts w:cstheme="minorHAnsi"/>
          <w:sz w:val="24"/>
          <w:szCs w:val="24"/>
        </w:rPr>
        <w:t xml:space="preserve">nteresse, Zeit und Zielsetzung genutzt </w:t>
      </w:r>
      <w:r w:rsidR="00DC6B5A" w:rsidRPr="007F2833">
        <w:rPr>
          <w:rFonts w:cstheme="minorHAnsi"/>
          <w:sz w:val="24"/>
          <w:szCs w:val="24"/>
        </w:rPr>
        <w:t>werden. E</w:t>
      </w:r>
      <w:r w:rsidR="007F5091" w:rsidRPr="007F2833">
        <w:rPr>
          <w:rFonts w:cstheme="minorHAnsi"/>
          <w:sz w:val="24"/>
          <w:szCs w:val="24"/>
        </w:rPr>
        <w:t xml:space="preserve">s </w:t>
      </w:r>
      <w:r w:rsidRPr="007F2833">
        <w:rPr>
          <w:rFonts w:cstheme="minorHAnsi"/>
          <w:sz w:val="24"/>
          <w:szCs w:val="24"/>
        </w:rPr>
        <w:t xml:space="preserve">kann </w:t>
      </w:r>
      <w:r w:rsidR="003033EF">
        <w:rPr>
          <w:rFonts w:cstheme="minorHAnsi"/>
          <w:sz w:val="24"/>
          <w:szCs w:val="24"/>
        </w:rPr>
        <w:t>zum Beispiel</w:t>
      </w:r>
      <w:r w:rsidR="00590764" w:rsidRPr="007F2833">
        <w:rPr>
          <w:rFonts w:cstheme="minorHAnsi"/>
          <w:sz w:val="24"/>
          <w:szCs w:val="24"/>
        </w:rPr>
        <w:t xml:space="preserve"> </w:t>
      </w:r>
      <w:r w:rsidR="00464819" w:rsidRPr="007F2833">
        <w:rPr>
          <w:rFonts w:cstheme="minorHAnsi"/>
          <w:sz w:val="24"/>
          <w:szCs w:val="24"/>
        </w:rPr>
        <w:t xml:space="preserve">innerhalb von Fachschaften </w:t>
      </w:r>
      <w:r w:rsidR="007F5091" w:rsidRPr="007F2833">
        <w:rPr>
          <w:rFonts w:cstheme="minorHAnsi"/>
          <w:sz w:val="24"/>
          <w:szCs w:val="24"/>
        </w:rPr>
        <w:t>sinnvoll</w:t>
      </w:r>
      <w:r w:rsidR="00590764" w:rsidRPr="007F2833">
        <w:rPr>
          <w:rFonts w:cstheme="minorHAnsi"/>
          <w:sz w:val="24"/>
          <w:szCs w:val="24"/>
        </w:rPr>
        <w:t xml:space="preserve"> sein</w:t>
      </w:r>
      <w:r w:rsidR="007F5091" w:rsidRPr="007F2833">
        <w:rPr>
          <w:rFonts w:cstheme="minorHAnsi"/>
          <w:sz w:val="24"/>
          <w:szCs w:val="24"/>
        </w:rPr>
        <w:t xml:space="preserve">, sich einer </w:t>
      </w:r>
      <w:r w:rsidR="00DC6B5A" w:rsidRPr="007F2833">
        <w:rPr>
          <w:rFonts w:cstheme="minorHAnsi"/>
          <w:sz w:val="24"/>
          <w:szCs w:val="24"/>
        </w:rPr>
        <w:t>Basisdimension</w:t>
      </w:r>
      <w:r w:rsidR="007F5091" w:rsidRPr="007F2833">
        <w:rPr>
          <w:rFonts w:cstheme="minorHAnsi"/>
          <w:sz w:val="24"/>
          <w:szCs w:val="24"/>
        </w:rPr>
        <w:t>/einem Item vertieft über ein</w:t>
      </w:r>
      <w:r w:rsidR="00464819" w:rsidRPr="007F2833">
        <w:rPr>
          <w:rFonts w:cstheme="minorHAnsi"/>
          <w:sz w:val="24"/>
          <w:szCs w:val="24"/>
        </w:rPr>
        <w:t>en längeren Zeitraum zu widmen. Für</w:t>
      </w:r>
      <w:r w:rsidR="00F83B50" w:rsidRPr="007F2833">
        <w:rPr>
          <w:rFonts w:cstheme="minorHAnsi"/>
          <w:sz w:val="24"/>
          <w:szCs w:val="24"/>
        </w:rPr>
        <w:t xml:space="preserve"> die S</w:t>
      </w:r>
      <w:r w:rsidR="00590764" w:rsidRPr="007F2833">
        <w:rPr>
          <w:rFonts w:cstheme="minorHAnsi"/>
          <w:sz w:val="24"/>
          <w:szCs w:val="24"/>
        </w:rPr>
        <w:t xml:space="preserve">elbstreflexion des eigenen Unterrichts </w:t>
      </w:r>
      <w:r w:rsidR="00464819" w:rsidRPr="007F2833">
        <w:rPr>
          <w:rFonts w:cstheme="minorHAnsi"/>
          <w:sz w:val="24"/>
          <w:szCs w:val="24"/>
        </w:rPr>
        <w:t xml:space="preserve">mag es </w:t>
      </w:r>
      <w:r w:rsidR="00E43F51" w:rsidRPr="007F2833">
        <w:rPr>
          <w:rFonts w:cstheme="minorHAnsi"/>
          <w:sz w:val="24"/>
          <w:szCs w:val="24"/>
        </w:rPr>
        <w:t>gewinnbringend</w:t>
      </w:r>
      <w:r w:rsidR="00590764" w:rsidRPr="007F2833">
        <w:rPr>
          <w:rFonts w:cstheme="minorHAnsi"/>
          <w:sz w:val="24"/>
          <w:szCs w:val="24"/>
        </w:rPr>
        <w:t xml:space="preserve"> </w:t>
      </w:r>
      <w:r w:rsidR="00464819" w:rsidRPr="007F2833">
        <w:rPr>
          <w:rFonts w:cstheme="minorHAnsi"/>
          <w:sz w:val="24"/>
          <w:szCs w:val="24"/>
        </w:rPr>
        <w:t>sein</w:t>
      </w:r>
      <w:r w:rsidR="007F5091" w:rsidRPr="007F2833">
        <w:rPr>
          <w:rFonts w:cstheme="minorHAnsi"/>
          <w:sz w:val="24"/>
          <w:szCs w:val="24"/>
        </w:rPr>
        <w:t xml:space="preserve">, sich mit mehreren </w:t>
      </w:r>
      <w:r w:rsidR="00E43F51" w:rsidRPr="007F2833">
        <w:rPr>
          <w:rFonts w:cstheme="minorHAnsi"/>
          <w:sz w:val="24"/>
          <w:szCs w:val="24"/>
        </w:rPr>
        <w:t>Items</w:t>
      </w:r>
      <w:r w:rsidR="00590764" w:rsidRPr="007F2833">
        <w:rPr>
          <w:rFonts w:cstheme="minorHAnsi"/>
          <w:sz w:val="24"/>
          <w:szCs w:val="24"/>
        </w:rPr>
        <w:t xml:space="preserve"> zu befassen. Wählen Sie für sich selbst den Fokus aus.</w:t>
      </w:r>
    </w:p>
    <w:p w:rsidR="00464819" w:rsidRPr="007F2833" w:rsidRDefault="005A12DD" w:rsidP="003162B5">
      <w:pPr>
        <w:numPr>
          <w:ilvl w:val="0"/>
          <w:numId w:val="1"/>
        </w:numPr>
        <w:tabs>
          <w:tab w:val="clear" w:pos="720"/>
          <w:tab w:val="num" w:pos="567"/>
          <w:tab w:val="center" w:pos="4536"/>
          <w:tab w:val="right" w:pos="9072"/>
        </w:tabs>
        <w:spacing w:after="0" w:line="240" w:lineRule="auto"/>
        <w:ind w:left="567" w:hanging="283"/>
        <w:rPr>
          <w:rFonts w:cstheme="minorHAnsi"/>
          <w:color w:val="000000" w:themeColor="text1"/>
          <w:sz w:val="24"/>
          <w:szCs w:val="24"/>
        </w:rPr>
      </w:pPr>
      <w:r w:rsidRPr="007F2833">
        <w:rPr>
          <w:rFonts w:cstheme="minorHAnsi"/>
          <w:sz w:val="24"/>
          <w:szCs w:val="24"/>
        </w:rPr>
        <w:t xml:space="preserve">wird </w:t>
      </w:r>
      <w:r w:rsidR="007F5091" w:rsidRPr="007F2833">
        <w:rPr>
          <w:rFonts w:cstheme="minorHAnsi"/>
          <w:sz w:val="24"/>
          <w:szCs w:val="24"/>
        </w:rPr>
        <w:t>fortwährend ergänzt</w:t>
      </w:r>
      <w:r w:rsidR="00E43F51" w:rsidRPr="007F2833">
        <w:rPr>
          <w:rFonts w:cstheme="minorHAnsi"/>
          <w:sz w:val="24"/>
          <w:szCs w:val="24"/>
        </w:rPr>
        <w:t xml:space="preserve"> und </w:t>
      </w:r>
      <w:r w:rsidRPr="007F2833">
        <w:rPr>
          <w:rFonts w:cstheme="minorHAnsi"/>
          <w:sz w:val="24"/>
          <w:szCs w:val="24"/>
        </w:rPr>
        <w:t xml:space="preserve">ist </w:t>
      </w:r>
      <w:r w:rsidR="00DC1A33" w:rsidRPr="007F2833">
        <w:rPr>
          <w:rFonts w:cstheme="minorHAnsi"/>
          <w:sz w:val="24"/>
          <w:szCs w:val="24"/>
        </w:rPr>
        <w:t>somit</w:t>
      </w:r>
      <w:r w:rsidR="00E43F51" w:rsidRPr="007F2833">
        <w:rPr>
          <w:rFonts w:cstheme="minorHAnsi"/>
          <w:sz w:val="24"/>
          <w:szCs w:val="24"/>
        </w:rPr>
        <w:t xml:space="preserve"> </w:t>
      </w:r>
      <w:r w:rsidR="00E43F51" w:rsidRPr="007B6E26">
        <w:rPr>
          <w:rFonts w:cstheme="minorHAnsi"/>
          <w:i/>
          <w:sz w:val="24"/>
          <w:szCs w:val="24"/>
        </w:rPr>
        <w:t>work in progress</w:t>
      </w:r>
      <w:r w:rsidR="007F5091" w:rsidRPr="007F2833">
        <w:rPr>
          <w:rFonts w:cstheme="minorHAnsi"/>
          <w:sz w:val="24"/>
          <w:szCs w:val="24"/>
        </w:rPr>
        <w:t xml:space="preserve">. </w:t>
      </w:r>
      <w:r w:rsidR="00E43F51" w:rsidRPr="007F2833">
        <w:rPr>
          <w:rFonts w:cstheme="minorHAnsi"/>
          <w:sz w:val="24"/>
          <w:szCs w:val="24"/>
        </w:rPr>
        <w:t xml:space="preserve">Hierbei eine Bitte: </w:t>
      </w:r>
      <w:r w:rsidR="007F5091" w:rsidRPr="007F2833">
        <w:rPr>
          <w:rFonts w:cstheme="minorHAnsi"/>
          <w:sz w:val="24"/>
          <w:szCs w:val="24"/>
        </w:rPr>
        <w:t>Wir freuen uns, wen</w:t>
      </w:r>
      <w:r w:rsidRPr="007F2833">
        <w:rPr>
          <w:rFonts w:cstheme="minorHAnsi"/>
          <w:sz w:val="24"/>
          <w:szCs w:val="24"/>
        </w:rPr>
        <w:t>n Sie uns über Ihre Erfahrungen zur Arbeit mit</w:t>
      </w:r>
      <w:r w:rsidR="007F5091" w:rsidRPr="007F2833">
        <w:rPr>
          <w:rFonts w:cstheme="minorHAnsi"/>
          <w:sz w:val="24"/>
          <w:szCs w:val="24"/>
        </w:rPr>
        <w:t xml:space="preserve"> Bogen und Manual berichten</w:t>
      </w:r>
      <w:r w:rsidR="00464819" w:rsidRPr="007F2833">
        <w:rPr>
          <w:rFonts w:cstheme="minorHAnsi"/>
          <w:sz w:val="24"/>
          <w:szCs w:val="24"/>
        </w:rPr>
        <w:t xml:space="preserve"> oder Anregungen zum </w:t>
      </w:r>
      <w:r w:rsidR="001E33BA" w:rsidRPr="007F2833">
        <w:rPr>
          <w:rFonts w:cstheme="minorHAnsi"/>
          <w:sz w:val="24"/>
          <w:szCs w:val="24"/>
        </w:rPr>
        <w:t>Selbstlernmaterial</w:t>
      </w:r>
      <w:r w:rsidR="00464819" w:rsidRPr="007F2833">
        <w:rPr>
          <w:rFonts w:cstheme="minorHAnsi"/>
          <w:sz w:val="24"/>
          <w:szCs w:val="24"/>
        </w:rPr>
        <w:t xml:space="preserve"> haben. Bitte übersenden Sie diese an: </w:t>
      </w:r>
      <w:hyperlink r:id="rId16" w:history="1">
        <w:r w:rsidR="00B60748" w:rsidRPr="007F2833">
          <w:rPr>
            <w:rStyle w:val="Hyperlink"/>
            <w:rFonts w:cstheme="minorHAnsi"/>
            <w:sz w:val="24"/>
            <w:szCs w:val="24"/>
          </w:rPr>
          <w:t>Mareike.Wollenschlaeger@zsl.kv.bwl.de</w:t>
        </w:r>
      </w:hyperlink>
      <w:r w:rsidR="00823728" w:rsidRPr="007F2833">
        <w:rPr>
          <w:rFonts w:cstheme="minorHAnsi"/>
          <w:color w:val="000000" w:themeColor="text1"/>
          <w:sz w:val="24"/>
          <w:szCs w:val="24"/>
        </w:rPr>
        <w:t>.</w:t>
      </w:r>
      <w:r w:rsidR="00464819" w:rsidRPr="007F2833">
        <w:rPr>
          <w:rFonts w:cstheme="minorHAnsi"/>
          <w:sz w:val="24"/>
          <w:szCs w:val="24"/>
        </w:rPr>
        <w:t xml:space="preserve"> </w:t>
      </w:r>
      <w:r w:rsidR="00687CAC">
        <w:rPr>
          <w:rFonts w:cstheme="minorHAnsi"/>
          <w:sz w:val="24"/>
          <w:szCs w:val="24"/>
        </w:rPr>
        <w:br/>
      </w:r>
      <w:r w:rsidR="00823728" w:rsidRPr="007F2833">
        <w:rPr>
          <w:rFonts w:cstheme="minorHAnsi"/>
          <w:sz w:val="24"/>
          <w:szCs w:val="24"/>
        </w:rPr>
        <w:t>So können auch andere Lehrkräfte profitieren</w:t>
      </w:r>
      <w:r w:rsidR="00464819" w:rsidRPr="007F2833">
        <w:rPr>
          <w:rFonts w:cstheme="minorHAnsi"/>
          <w:sz w:val="24"/>
          <w:szCs w:val="24"/>
        </w:rPr>
        <w:t xml:space="preserve"> – vielen Dank!</w:t>
      </w:r>
    </w:p>
    <w:p w:rsidR="00D70DD4" w:rsidRDefault="00D70DD4">
      <w:pPr>
        <w:rPr>
          <w:rFonts w:cstheme="minorHAnsi"/>
          <w:b/>
        </w:rPr>
      </w:pPr>
      <w:r>
        <w:rPr>
          <w:rFonts w:cstheme="minorHAnsi"/>
          <w:b/>
        </w:rPr>
        <w:br w:type="page"/>
      </w:r>
    </w:p>
    <w:p w:rsidR="002F4615" w:rsidRDefault="00464819" w:rsidP="00D70449">
      <w:pPr>
        <w:pStyle w:val="berschrift1"/>
        <w:rPr>
          <w:rFonts w:eastAsiaTheme="minorHAnsi"/>
          <w:b/>
          <w:color w:val="000000" w:themeColor="text1"/>
          <w:sz w:val="24"/>
          <w:szCs w:val="24"/>
        </w:rPr>
      </w:pPr>
      <w:r w:rsidRPr="007F2833">
        <w:rPr>
          <w:rFonts w:eastAsiaTheme="minorHAnsi"/>
          <w:b/>
          <w:color w:val="000000" w:themeColor="text1"/>
          <w:sz w:val="24"/>
          <w:szCs w:val="24"/>
        </w:rPr>
        <w:lastRenderedPageBreak/>
        <w:t xml:space="preserve">Was sind die </w:t>
      </w:r>
      <w:r w:rsidR="00456F3D" w:rsidRPr="007F2833">
        <w:rPr>
          <w:rFonts w:eastAsiaTheme="minorHAnsi"/>
          <w:b/>
          <w:color w:val="000000" w:themeColor="text1"/>
          <w:sz w:val="24"/>
          <w:szCs w:val="24"/>
        </w:rPr>
        <w:t>Ziele</w:t>
      </w:r>
      <w:r w:rsidR="00DC1A33" w:rsidRPr="007F2833">
        <w:rPr>
          <w:rFonts w:eastAsiaTheme="minorHAnsi"/>
          <w:b/>
          <w:color w:val="000000" w:themeColor="text1"/>
          <w:sz w:val="24"/>
          <w:szCs w:val="24"/>
        </w:rPr>
        <w:t xml:space="preserve"> </w:t>
      </w:r>
      <w:r w:rsidRPr="007F2833">
        <w:rPr>
          <w:rFonts w:eastAsiaTheme="minorHAnsi"/>
          <w:b/>
          <w:color w:val="000000" w:themeColor="text1"/>
          <w:sz w:val="24"/>
          <w:szCs w:val="24"/>
        </w:rPr>
        <w:t xml:space="preserve">des </w:t>
      </w:r>
      <w:r w:rsidR="00D70DD4" w:rsidRPr="007F2833">
        <w:rPr>
          <w:rFonts w:eastAsiaTheme="minorHAnsi"/>
          <w:b/>
          <w:color w:val="000000" w:themeColor="text1"/>
          <w:sz w:val="24"/>
          <w:szCs w:val="24"/>
        </w:rPr>
        <w:t xml:space="preserve">vorliegenden </w:t>
      </w:r>
      <w:r w:rsidR="001E33BA" w:rsidRPr="007F2833">
        <w:rPr>
          <w:rFonts w:eastAsiaTheme="minorHAnsi"/>
          <w:b/>
          <w:color w:val="000000" w:themeColor="text1"/>
          <w:sz w:val="24"/>
          <w:szCs w:val="24"/>
        </w:rPr>
        <w:t>Selbstlernmaterial</w:t>
      </w:r>
      <w:r w:rsidRPr="007F2833">
        <w:rPr>
          <w:rFonts w:eastAsiaTheme="minorHAnsi"/>
          <w:b/>
          <w:color w:val="000000" w:themeColor="text1"/>
          <w:sz w:val="24"/>
          <w:szCs w:val="24"/>
        </w:rPr>
        <w:t>s?</w:t>
      </w:r>
    </w:p>
    <w:p w:rsidR="00D70449" w:rsidRPr="00D70449" w:rsidRDefault="00D70449" w:rsidP="00D70449">
      <w:r>
        <w:rPr>
          <w:noProof/>
          <w:lang w:eastAsia="de-DE"/>
        </w:rPr>
        <w:drawing>
          <wp:inline distT="0" distB="0" distL="0" distR="0" wp14:anchorId="04E2ACC8" wp14:editId="070B21C4">
            <wp:extent cx="1943100" cy="2018155"/>
            <wp:effectExtent l="0" t="0" r="0" b="1270"/>
            <wp:docPr id="3" name="Grafik 3" descr="Sie kennen den Unterrichtsfeedbackbogen und das Manual" title="Zettel mi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48814" cy="2024089"/>
                    </a:xfrm>
                    <a:prstGeom prst="rect">
                      <a:avLst/>
                    </a:prstGeom>
                  </pic:spPr>
                </pic:pic>
              </a:graphicData>
            </a:graphic>
          </wp:inline>
        </w:drawing>
      </w:r>
      <w:r w:rsidR="004C5C21" w:rsidRPr="004C5C21">
        <w:rPr>
          <w:noProof/>
          <w:lang w:eastAsia="de-DE"/>
        </w:rPr>
        <w:drawing>
          <wp:inline distT="0" distB="0" distL="0" distR="0">
            <wp:extent cx="2012372" cy="2022231"/>
            <wp:effectExtent l="0" t="0" r="6985" b="0"/>
            <wp:docPr id="5" name="Grafik 5" descr="Sie reflektieren die Bedeutung der Inhalte für Ihre Unterrichtspraxis" title="Zettel mi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BWL.NET\ZSL\ZSLLEE01\USERS\Dockal\PROFILE\Desktop\Bild 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5422" cy="2025296"/>
                    </a:xfrm>
                    <a:prstGeom prst="rect">
                      <a:avLst/>
                    </a:prstGeom>
                    <a:noFill/>
                    <a:ln>
                      <a:noFill/>
                    </a:ln>
                  </pic:spPr>
                </pic:pic>
              </a:graphicData>
            </a:graphic>
          </wp:inline>
        </w:drawing>
      </w:r>
      <w:r w:rsidR="003033EF" w:rsidRPr="003033EF">
        <w:rPr>
          <w:noProof/>
          <w:lang w:eastAsia="de-DE"/>
        </w:rPr>
        <w:drawing>
          <wp:inline distT="0" distB="0" distL="0" distR="0">
            <wp:extent cx="1964858" cy="2063261"/>
            <wp:effectExtent l="0" t="0" r="0" b="0"/>
            <wp:docPr id="4" name="Grafik 4" descr="Sie bekommen Ideen für die Weiterentwicklung Ihres Unterrichts" title="Zettel mi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ZSL\ZSLLEE01\USERS\Dockal\PROFILE\Desktop\Bild 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3533" cy="2072370"/>
                    </a:xfrm>
                    <a:prstGeom prst="rect">
                      <a:avLst/>
                    </a:prstGeom>
                    <a:noFill/>
                    <a:ln>
                      <a:noFill/>
                    </a:ln>
                  </pic:spPr>
                </pic:pic>
              </a:graphicData>
            </a:graphic>
          </wp:inline>
        </w:drawing>
      </w:r>
    </w:p>
    <w:p w:rsidR="00D70449" w:rsidRDefault="00D70449" w:rsidP="00D70449"/>
    <w:p w:rsidR="00D70449" w:rsidRPr="00D70449" w:rsidRDefault="00D70449" w:rsidP="00D70449">
      <w:pPr>
        <w:sectPr w:rsidR="00D70449" w:rsidRPr="00D70449" w:rsidSect="00D70449">
          <w:headerReference w:type="even" r:id="rId20"/>
          <w:headerReference w:type="default" r:id="rId21"/>
          <w:footerReference w:type="even" r:id="rId22"/>
          <w:footerReference w:type="default" r:id="rId23"/>
          <w:headerReference w:type="first" r:id="rId24"/>
          <w:footerReference w:type="first" r:id="rId25"/>
          <w:pgSz w:w="12240" w:h="15840"/>
          <w:pgMar w:top="953" w:right="1418" w:bottom="1134" w:left="1418" w:header="720" w:footer="720" w:gutter="0"/>
          <w:cols w:space="720"/>
          <w:titlePg/>
          <w:docGrid w:linePitch="299"/>
        </w:sectPr>
      </w:pPr>
    </w:p>
    <w:p w:rsidR="00FE65BC" w:rsidRDefault="00407BC7" w:rsidP="00FE65BC">
      <w:pPr>
        <w:tabs>
          <w:tab w:val="center" w:pos="4536"/>
          <w:tab w:val="right" w:pos="9072"/>
        </w:tabs>
        <w:spacing w:before="240" w:after="0" w:line="240" w:lineRule="auto"/>
        <w:rPr>
          <w:rFonts w:cstheme="minorHAnsi"/>
          <w:b/>
          <w:sz w:val="24"/>
          <w:szCs w:val="24"/>
        </w:rPr>
      </w:pPr>
      <w:r w:rsidRPr="007F2833">
        <w:rPr>
          <w:rFonts w:cstheme="minorHAnsi"/>
          <w:b/>
          <w:sz w:val="24"/>
          <w:szCs w:val="24"/>
        </w:rPr>
        <w:t>Vor dem Start mit dem</w:t>
      </w:r>
      <w:r w:rsidR="00464819" w:rsidRPr="007F2833">
        <w:rPr>
          <w:rFonts w:cstheme="minorHAnsi"/>
          <w:b/>
          <w:sz w:val="24"/>
          <w:szCs w:val="24"/>
        </w:rPr>
        <w:t xml:space="preserve"> </w:t>
      </w:r>
      <w:r w:rsidR="001E33BA" w:rsidRPr="007F2833">
        <w:rPr>
          <w:rFonts w:cstheme="minorHAnsi"/>
          <w:b/>
          <w:sz w:val="24"/>
          <w:szCs w:val="24"/>
        </w:rPr>
        <w:t>Selbstlernmaterial</w:t>
      </w:r>
      <w:r w:rsidRPr="007F2833">
        <w:rPr>
          <w:rFonts w:cstheme="minorHAnsi"/>
          <w:b/>
          <w:sz w:val="24"/>
          <w:szCs w:val="24"/>
        </w:rPr>
        <w:t>:</w:t>
      </w:r>
    </w:p>
    <w:p w:rsidR="002C4D51" w:rsidRPr="00FE65BC" w:rsidRDefault="00D5332E" w:rsidP="00FE65BC">
      <w:pPr>
        <w:pStyle w:val="KeinLeerraum"/>
        <w:rPr>
          <w:sz w:val="24"/>
          <w:szCs w:val="24"/>
        </w:rPr>
      </w:pPr>
      <w:r w:rsidRPr="00FE65BC">
        <w:rPr>
          <w:sz w:val="24"/>
          <w:szCs w:val="24"/>
        </w:rPr>
        <w:t xml:space="preserve">Das </w:t>
      </w:r>
      <w:r w:rsidR="002C4D51" w:rsidRPr="00FE65BC">
        <w:rPr>
          <w:sz w:val="24"/>
          <w:szCs w:val="24"/>
        </w:rPr>
        <w:t xml:space="preserve">Selbstlernmaterial </w:t>
      </w:r>
      <w:r w:rsidR="004F732D" w:rsidRPr="00FE65BC">
        <w:rPr>
          <w:sz w:val="24"/>
          <w:szCs w:val="24"/>
        </w:rPr>
        <w:t>enthält einen Fragenpool. Die Fra</w:t>
      </w:r>
      <w:r w:rsidR="002C4D51" w:rsidRPr="00FE65BC">
        <w:rPr>
          <w:sz w:val="24"/>
          <w:szCs w:val="24"/>
        </w:rPr>
        <w:t xml:space="preserve">gen dienen als Impulse zur </w:t>
      </w:r>
      <w:r w:rsidR="004F732D" w:rsidRPr="00FE65BC">
        <w:rPr>
          <w:sz w:val="24"/>
          <w:szCs w:val="24"/>
        </w:rPr>
        <w:t>Weiterentwicklung des Unterrichts</w:t>
      </w:r>
      <w:r w:rsidR="002C4D51" w:rsidRPr="00FE65BC">
        <w:rPr>
          <w:sz w:val="24"/>
          <w:szCs w:val="24"/>
        </w:rPr>
        <w:t xml:space="preserve"> </w:t>
      </w:r>
      <w:r w:rsidR="004F732D" w:rsidRPr="00FE65BC">
        <w:rPr>
          <w:sz w:val="24"/>
          <w:szCs w:val="24"/>
        </w:rPr>
        <w:t xml:space="preserve">basierend auf den Inhalten des </w:t>
      </w:r>
      <w:hyperlink r:id="rId26" w:tooltip="Link zum Öffnen des Beobachtungsmanuals" w:history="1">
        <w:r w:rsidR="002C4D51" w:rsidRPr="00FE65BC">
          <w:rPr>
            <w:rStyle w:val="Hyperlink"/>
            <w:sz w:val="24"/>
            <w:szCs w:val="24"/>
          </w:rPr>
          <w:t>Beobachtungsmanual</w:t>
        </w:r>
      </w:hyperlink>
      <w:r w:rsidR="004F732D" w:rsidRPr="00FE65BC">
        <w:rPr>
          <w:rStyle w:val="Hyperlink"/>
          <w:sz w:val="24"/>
          <w:szCs w:val="24"/>
        </w:rPr>
        <w:t>s</w:t>
      </w:r>
      <w:r w:rsidR="002C4D51" w:rsidRPr="00FE65BC">
        <w:rPr>
          <w:sz w:val="24"/>
          <w:szCs w:val="24"/>
        </w:rPr>
        <w:t xml:space="preserve">. </w:t>
      </w:r>
      <w:r w:rsidR="00694B15" w:rsidRPr="00FE65BC">
        <w:rPr>
          <w:sz w:val="24"/>
          <w:szCs w:val="24"/>
        </w:rPr>
        <w:t xml:space="preserve">Bitte </w:t>
      </w:r>
      <w:r w:rsidR="00C167B7" w:rsidRPr="00FE65BC">
        <w:rPr>
          <w:sz w:val="24"/>
          <w:szCs w:val="24"/>
        </w:rPr>
        <w:t>nehmen</w:t>
      </w:r>
      <w:r w:rsidR="00694B15" w:rsidRPr="00FE65BC">
        <w:rPr>
          <w:sz w:val="24"/>
          <w:szCs w:val="24"/>
        </w:rPr>
        <w:t xml:space="preserve"> Sie </w:t>
      </w:r>
      <w:r w:rsidR="002F4615" w:rsidRPr="00FE65BC">
        <w:rPr>
          <w:sz w:val="24"/>
          <w:szCs w:val="24"/>
        </w:rPr>
        <w:t xml:space="preserve">sich </w:t>
      </w:r>
      <w:r w:rsidR="002C4D51" w:rsidRPr="00FE65BC">
        <w:rPr>
          <w:sz w:val="24"/>
          <w:szCs w:val="24"/>
        </w:rPr>
        <w:t xml:space="preserve">dieses </w:t>
      </w:r>
      <w:r w:rsidR="00DC1A33" w:rsidRPr="00FE65BC">
        <w:rPr>
          <w:sz w:val="24"/>
          <w:szCs w:val="24"/>
        </w:rPr>
        <w:t xml:space="preserve">zusätzlich </w:t>
      </w:r>
      <w:r w:rsidR="00C167B7" w:rsidRPr="00FE65BC">
        <w:rPr>
          <w:sz w:val="24"/>
          <w:szCs w:val="24"/>
        </w:rPr>
        <w:t>zur Hand.</w:t>
      </w:r>
      <w:r w:rsidR="00F83B50" w:rsidRPr="00FE65BC">
        <w:rPr>
          <w:sz w:val="24"/>
          <w:szCs w:val="24"/>
        </w:rPr>
        <w:t xml:space="preserve"> </w:t>
      </w:r>
      <w:r w:rsidR="00791A6B">
        <w:rPr>
          <w:sz w:val="24"/>
          <w:szCs w:val="24"/>
        </w:rPr>
        <w:br/>
      </w:r>
      <w:r w:rsidR="002C4D51" w:rsidRPr="00FE65BC">
        <w:rPr>
          <w:sz w:val="24"/>
          <w:szCs w:val="24"/>
        </w:rPr>
        <w:t xml:space="preserve">Die Fragen können, aber müssen nicht nacheinander oder komplett von 1-17 durchgearbeitet werden, sondern können gezielt nach Ihren jeweiligen Bedarfen und Schwerpunkten ausgewählt werden. </w:t>
      </w:r>
    </w:p>
    <w:p w:rsidR="004F732D" w:rsidRPr="007F2833" w:rsidRDefault="00F83B50" w:rsidP="004F732D">
      <w:pPr>
        <w:tabs>
          <w:tab w:val="center" w:pos="4536"/>
          <w:tab w:val="right" w:pos="9072"/>
        </w:tabs>
        <w:spacing w:after="0" w:line="240" w:lineRule="auto"/>
        <w:jc w:val="both"/>
        <w:rPr>
          <w:rFonts w:cstheme="minorHAnsi"/>
          <w:sz w:val="24"/>
          <w:szCs w:val="24"/>
        </w:rPr>
      </w:pPr>
      <w:r w:rsidRPr="007F2833">
        <w:rPr>
          <w:rFonts w:cstheme="minorHAnsi"/>
          <w:sz w:val="24"/>
          <w:szCs w:val="24"/>
        </w:rPr>
        <w:t>Wählen Sie</w:t>
      </w:r>
      <w:r w:rsidR="002C4D51" w:rsidRPr="007F2833">
        <w:rPr>
          <w:rFonts w:cstheme="minorHAnsi"/>
          <w:sz w:val="24"/>
          <w:szCs w:val="24"/>
        </w:rPr>
        <w:t xml:space="preserve"> also Ihren Fokus</w:t>
      </w:r>
      <w:r w:rsidR="004F732D" w:rsidRPr="007F2833">
        <w:rPr>
          <w:rFonts w:cstheme="minorHAnsi"/>
          <w:sz w:val="24"/>
          <w:szCs w:val="24"/>
        </w:rPr>
        <w:t xml:space="preserve"> aus: </w:t>
      </w:r>
    </w:p>
    <w:p w:rsidR="00DC1A33" w:rsidRPr="007F2833" w:rsidRDefault="00F83B50" w:rsidP="004F732D">
      <w:pPr>
        <w:pStyle w:val="Listenabsatz"/>
        <w:numPr>
          <w:ilvl w:val="0"/>
          <w:numId w:val="25"/>
        </w:numPr>
        <w:tabs>
          <w:tab w:val="center" w:pos="4536"/>
          <w:tab w:val="right" w:pos="9072"/>
        </w:tabs>
        <w:spacing w:after="0" w:line="240" w:lineRule="auto"/>
        <w:jc w:val="both"/>
        <w:rPr>
          <w:rFonts w:cstheme="minorHAnsi"/>
          <w:sz w:val="24"/>
          <w:szCs w:val="24"/>
        </w:rPr>
      </w:pPr>
      <w:r w:rsidRPr="007F2833">
        <w:rPr>
          <w:rFonts w:cstheme="minorHAnsi"/>
          <w:sz w:val="24"/>
          <w:szCs w:val="24"/>
        </w:rPr>
        <w:t xml:space="preserve">Unterrichtsvorbereitung, </w:t>
      </w:r>
      <w:r w:rsidR="00DC1A33" w:rsidRPr="007F2833">
        <w:rPr>
          <w:rFonts w:cstheme="minorHAnsi"/>
          <w:sz w:val="24"/>
          <w:szCs w:val="24"/>
        </w:rPr>
        <w:t>-</w:t>
      </w:r>
      <w:r w:rsidR="002C4D51" w:rsidRPr="007F2833">
        <w:rPr>
          <w:rFonts w:cstheme="minorHAnsi"/>
          <w:sz w:val="24"/>
          <w:szCs w:val="24"/>
        </w:rPr>
        <w:t xml:space="preserve">reflexion, </w:t>
      </w:r>
      <w:r w:rsidR="004F732D" w:rsidRPr="007F2833">
        <w:rPr>
          <w:rFonts w:cstheme="minorHAnsi"/>
          <w:sz w:val="24"/>
          <w:szCs w:val="24"/>
        </w:rPr>
        <w:t>oder -</w:t>
      </w:r>
      <w:r w:rsidR="002C4D51" w:rsidRPr="007F2833">
        <w:rPr>
          <w:rFonts w:cstheme="minorHAnsi"/>
          <w:sz w:val="24"/>
          <w:szCs w:val="24"/>
        </w:rPr>
        <w:t>entwicklung</w:t>
      </w:r>
      <w:r w:rsidR="004F732D" w:rsidRPr="007F2833">
        <w:rPr>
          <w:rFonts w:cstheme="minorHAnsi"/>
          <w:sz w:val="24"/>
          <w:szCs w:val="24"/>
        </w:rPr>
        <w:t>?</w:t>
      </w:r>
    </w:p>
    <w:p w:rsidR="002C4D51" w:rsidRPr="007F2833" w:rsidRDefault="002C4D51" w:rsidP="004F732D">
      <w:pPr>
        <w:pStyle w:val="Listenabsatz"/>
        <w:numPr>
          <w:ilvl w:val="0"/>
          <w:numId w:val="25"/>
        </w:numPr>
        <w:tabs>
          <w:tab w:val="center" w:pos="4536"/>
          <w:tab w:val="right" w:pos="9072"/>
        </w:tabs>
        <w:spacing w:after="0" w:line="240" w:lineRule="auto"/>
        <w:jc w:val="both"/>
        <w:rPr>
          <w:rFonts w:cstheme="minorHAnsi"/>
          <w:sz w:val="24"/>
          <w:szCs w:val="24"/>
        </w:rPr>
      </w:pPr>
      <w:r w:rsidRPr="007F2833">
        <w:rPr>
          <w:rFonts w:cstheme="minorHAnsi"/>
          <w:sz w:val="24"/>
          <w:szCs w:val="24"/>
        </w:rPr>
        <w:t>Besprechen Sie die Fragen alleine oder im Te</w:t>
      </w:r>
      <w:r w:rsidR="00F03A39">
        <w:rPr>
          <w:rFonts w:cstheme="minorHAnsi"/>
          <w:sz w:val="24"/>
          <w:szCs w:val="24"/>
        </w:rPr>
        <w:t xml:space="preserve">am (Fachschaften, Kollegien </w:t>
      </w:r>
      <w:proofErr w:type="spellStart"/>
      <w:r w:rsidR="00F03A39">
        <w:rPr>
          <w:rFonts w:cstheme="minorHAnsi"/>
          <w:sz w:val="24"/>
          <w:szCs w:val="24"/>
        </w:rPr>
        <w:t>etcetera</w:t>
      </w:r>
      <w:proofErr w:type="spellEnd"/>
      <w:r w:rsidRPr="007F2833">
        <w:rPr>
          <w:rFonts w:cstheme="minorHAnsi"/>
          <w:sz w:val="24"/>
          <w:szCs w:val="24"/>
        </w:rPr>
        <w:t>)?</w:t>
      </w:r>
    </w:p>
    <w:p w:rsidR="00464819" w:rsidRPr="007F2833" w:rsidRDefault="00DC1A33" w:rsidP="002C4D51">
      <w:pPr>
        <w:pStyle w:val="Listenabsatz"/>
        <w:numPr>
          <w:ilvl w:val="0"/>
          <w:numId w:val="25"/>
        </w:numPr>
        <w:tabs>
          <w:tab w:val="center" w:pos="4536"/>
          <w:tab w:val="right" w:pos="9072"/>
        </w:tabs>
        <w:spacing w:after="0" w:line="240" w:lineRule="auto"/>
        <w:jc w:val="both"/>
        <w:rPr>
          <w:rFonts w:cstheme="minorHAnsi"/>
          <w:sz w:val="24"/>
          <w:szCs w:val="24"/>
        </w:rPr>
      </w:pPr>
      <w:r w:rsidRPr="007F2833">
        <w:rPr>
          <w:rFonts w:cstheme="minorHAnsi"/>
          <w:sz w:val="24"/>
          <w:szCs w:val="24"/>
        </w:rPr>
        <w:t xml:space="preserve">Welche </w:t>
      </w:r>
      <w:r w:rsidR="00464819" w:rsidRPr="007F2833">
        <w:rPr>
          <w:rFonts w:cstheme="minorHAnsi"/>
          <w:sz w:val="24"/>
          <w:szCs w:val="24"/>
        </w:rPr>
        <w:t>Basisdimension</w:t>
      </w:r>
      <w:r w:rsidRPr="007F2833">
        <w:rPr>
          <w:rFonts w:cstheme="minorHAnsi"/>
          <w:sz w:val="24"/>
          <w:szCs w:val="24"/>
        </w:rPr>
        <w:t>/</w:t>
      </w:r>
      <w:r w:rsidR="00F83B50" w:rsidRPr="007F2833">
        <w:rPr>
          <w:rFonts w:cstheme="minorHAnsi"/>
          <w:sz w:val="24"/>
          <w:szCs w:val="24"/>
        </w:rPr>
        <w:t xml:space="preserve">Items </w:t>
      </w:r>
      <w:r w:rsidRPr="007F2833">
        <w:rPr>
          <w:rFonts w:cstheme="minorHAnsi"/>
          <w:sz w:val="24"/>
          <w:szCs w:val="24"/>
        </w:rPr>
        <w:t xml:space="preserve">möchten Sie besprechen? </w:t>
      </w:r>
    </w:p>
    <w:p w:rsidR="002C4D51" w:rsidRPr="007F2833" w:rsidRDefault="00DC1A33" w:rsidP="002C4D51">
      <w:pPr>
        <w:pStyle w:val="Listenabsatz"/>
        <w:numPr>
          <w:ilvl w:val="0"/>
          <w:numId w:val="25"/>
        </w:numPr>
        <w:tabs>
          <w:tab w:val="center" w:pos="4536"/>
          <w:tab w:val="right" w:pos="9072"/>
        </w:tabs>
        <w:spacing w:after="0" w:line="240" w:lineRule="auto"/>
        <w:jc w:val="both"/>
        <w:rPr>
          <w:rFonts w:cstheme="minorHAnsi"/>
          <w:sz w:val="24"/>
          <w:szCs w:val="24"/>
        </w:rPr>
      </w:pPr>
      <w:r w:rsidRPr="007F2833">
        <w:rPr>
          <w:rFonts w:cstheme="minorHAnsi"/>
          <w:sz w:val="24"/>
          <w:szCs w:val="24"/>
        </w:rPr>
        <w:t xml:space="preserve">Was soll Ihr konkretes Arbeitsergebnis sein? </w:t>
      </w:r>
    </w:p>
    <w:p w:rsidR="00F83B50" w:rsidRPr="007F2833" w:rsidRDefault="00464819" w:rsidP="002C4D51">
      <w:pPr>
        <w:pStyle w:val="Listenabsatz"/>
        <w:numPr>
          <w:ilvl w:val="0"/>
          <w:numId w:val="25"/>
        </w:numPr>
        <w:tabs>
          <w:tab w:val="center" w:pos="4536"/>
          <w:tab w:val="right" w:pos="9072"/>
        </w:tabs>
        <w:spacing w:after="0" w:line="240" w:lineRule="auto"/>
        <w:jc w:val="both"/>
        <w:rPr>
          <w:rFonts w:cstheme="minorHAnsi"/>
          <w:sz w:val="24"/>
          <w:szCs w:val="24"/>
        </w:rPr>
      </w:pPr>
      <w:r w:rsidRPr="007F2833">
        <w:rPr>
          <w:rFonts w:cstheme="minorHAnsi"/>
          <w:sz w:val="24"/>
          <w:szCs w:val="24"/>
        </w:rPr>
        <w:t>Wie möchten Sie es dokumentieren und nutzen?</w:t>
      </w:r>
    </w:p>
    <w:p w:rsidR="00464819" w:rsidRPr="007F2833" w:rsidRDefault="00DC1A33" w:rsidP="002C4D51">
      <w:pPr>
        <w:pStyle w:val="Listenabsatz"/>
        <w:numPr>
          <w:ilvl w:val="0"/>
          <w:numId w:val="25"/>
        </w:numPr>
        <w:tabs>
          <w:tab w:val="center" w:pos="4536"/>
          <w:tab w:val="right" w:pos="9072"/>
        </w:tabs>
        <w:spacing w:after="0" w:line="240" w:lineRule="auto"/>
        <w:jc w:val="both"/>
        <w:rPr>
          <w:rFonts w:cstheme="minorHAnsi"/>
          <w:sz w:val="24"/>
          <w:szCs w:val="24"/>
        </w:rPr>
      </w:pPr>
      <w:r w:rsidRPr="007F2833">
        <w:rPr>
          <w:rFonts w:cstheme="minorHAnsi"/>
          <w:sz w:val="24"/>
          <w:szCs w:val="24"/>
        </w:rPr>
        <w:t>Welche Fragen passen zu Ihrem Fokus und Ihrem angestrebten Arbeitsergebnis?</w:t>
      </w:r>
    </w:p>
    <w:p w:rsidR="002C4D51" w:rsidRPr="007F2833" w:rsidRDefault="002C4D51" w:rsidP="004F732D">
      <w:pPr>
        <w:tabs>
          <w:tab w:val="center" w:pos="4536"/>
          <w:tab w:val="right" w:pos="9072"/>
        </w:tabs>
        <w:spacing w:after="0" w:line="240" w:lineRule="auto"/>
        <w:jc w:val="both"/>
        <w:rPr>
          <w:rFonts w:cstheme="minorHAnsi"/>
          <w:sz w:val="24"/>
          <w:szCs w:val="24"/>
        </w:rPr>
      </w:pPr>
      <w:r w:rsidRPr="007F2833">
        <w:rPr>
          <w:rFonts w:cstheme="minorHAnsi"/>
          <w:sz w:val="24"/>
          <w:szCs w:val="24"/>
        </w:rPr>
        <w:t>Nach dieser Auswahl kann es nun losgehen, wir wünschen Ihnen einen anregenden und gewinnbringenden Unterrichtsentwicklungsprozess!</w:t>
      </w:r>
    </w:p>
    <w:p w:rsidR="00902192" w:rsidRDefault="00902192">
      <w:pPr>
        <w:rPr>
          <w:rFonts w:cstheme="minorHAnsi"/>
          <w:b/>
          <w:color w:val="C00000"/>
        </w:rPr>
      </w:pPr>
      <w:r>
        <w:rPr>
          <w:rFonts w:cstheme="minorHAnsi"/>
          <w:b/>
          <w:color w:val="C00000"/>
        </w:rPr>
        <w:br w:type="page"/>
      </w:r>
    </w:p>
    <w:p w:rsidR="001B1D49" w:rsidRPr="007F2833" w:rsidRDefault="001B1D49" w:rsidP="00B60748">
      <w:pPr>
        <w:pStyle w:val="berschrift1"/>
        <w:rPr>
          <w:rFonts w:eastAsiaTheme="minorHAnsi"/>
          <w:b/>
          <w:color w:val="C00000"/>
          <w:sz w:val="24"/>
          <w:szCs w:val="24"/>
        </w:rPr>
      </w:pPr>
      <w:r w:rsidRPr="007F2833">
        <w:rPr>
          <w:rFonts w:eastAsiaTheme="minorHAnsi"/>
          <w:b/>
          <w:color w:val="C00000"/>
          <w:sz w:val="24"/>
          <w:szCs w:val="24"/>
        </w:rPr>
        <w:lastRenderedPageBreak/>
        <w:t>Frage</w:t>
      </w:r>
      <w:r w:rsidR="003E5F3A" w:rsidRPr="007F2833">
        <w:rPr>
          <w:rFonts w:eastAsiaTheme="minorHAnsi"/>
          <w:b/>
          <w:color w:val="C00000"/>
          <w:sz w:val="24"/>
          <w:szCs w:val="24"/>
        </w:rPr>
        <w:t>n</w:t>
      </w:r>
      <w:r w:rsidRPr="007F2833">
        <w:rPr>
          <w:rFonts w:eastAsiaTheme="minorHAnsi"/>
          <w:b/>
          <w:color w:val="C00000"/>
          <w:sz w:val="24"/>
          <w:szCs w:val="24"/>
        </w:rPr>
        <w:t>pool zur Anregungen zur Nutzung des Bogens und des Manuals zur Unterrichtsentwicklung:</w:t>
      </w:r>
    </w:p>
    <w:p w:rsidR="001B1D49" w:rsidRPr="007F2833" w:rsidRDefault="001B1D49" w:rsidP="006A670C">
      <w:pPr>
        <w:tabs>
          <w:tab w:val="center" w:pos="4536"/>
          <w:tab w:val="right" w:pos="9072"/>
        </w:tabs>
        <w:spacing w:after="240" w:line="240" w:lineRule="auto"/>
        <w:jc w:val="both"/>
        <w:rPr>
          <w:rFonts w:cstheme="minorHAnsi"/>
          <w:i/>
          <w:color w:val="C00000"/>
          <w:sz w:val="24"/>
          <w:szCs w:val="24"/>
        </w:rPr>
      </w:pPr>
      <w:r w:rsidRPr="007F2833">
        <w:rPr>
          <w:rFonts w:cstheme="minorHAnsi"/>
          <w:i/>
          <w:color w:val="C00000"/>
          <w:sz w:val="24"/>
          <w:szCs w:val="24"/>
        </w:rPr>
        <w:t>Die genannten Seitenzahlen beziehen sich auf das Beobachtungsmanual.</w:t>
      </w:r>
    </w:p>
    <w:p w:rsidR="00DC6B5A" w:rsidRPr="007F2833" w:rsidRDefault="003E7B5F" w:rsidP="006A670C">
      <w:pPr>
        <w:pStyle w:val="Listenabsatz"/>
        <w:numPr>
          <w:ilvl w:val="0"/>
          <w:numId w:val="14"/>
        </w:numPr>
        <w:tabs>
          <w:tab w:val="center" w:pos="4536"/>
          <w:tab w:val="right" w:pos="9072"/>
        </w:tabs>
        <w:spacing w:before="240" w:after="240" w:line="240" w:lineRule="auto"/>
        <w:ind w:left="425" w:hanging="425"/>
        <w:contextualSpacing w:val="0"/>
        <w:rPr>
          <w:rFonts w:cstheme="minorHAnsi"/>
          <w:color w:val="000000" w:themeColor="text1"/>
          <w:sz w:val="24"/>
          <w:szCs w:val="24"/>
        </w:rPr>
      </w:pPr>
      <w:r w:rsidRPr="007F2833">
        <w:rPr>
          <w:rFonts w:cstheme="minorHAnsi"/>
          <w:color w:val="000000" w:themeColor="text1"/>
          <w:sz w:val="24"/>
          <w:szCs w:val="24"/>
        </w:rPr>
        <w:t>Wie würden Sie in Ihren eigenen Worten beschreiben, welche Ziele der „Unterrichtsfeedbackbogen Tiefenstrukturen“ verfolgt?</w:t>
      </w:r>
      <w:r w:rsidR="006271A1" w:rsidRPr="007F2833">
        <w:rPr>
          <w:rFonts w:cstheme="minorHAnsi"/>
          <w:color w:val="000000" w:themeColor="text1"/>
          <w:sz w:val="24"/>
          <w:szCs w:val="24"/>
        </w:rPr>
        <w:t xml:space="preserve"> </w:t>
      </w:r>
      <w:r w:rsidR="00464819" w:rsidRPr="007F2833">
        <w:rPr>
          <w:rFonts w:cstheme="minorHAnsi"/>
          <w:color w:val="000000" w:themeColor="text1"/>
          <w:sz w:val="24"/>
          <w:szCs w:val="24"/>
        </w:rPr>
        <w:t xml:space="preserve">(Einleitung, Seite 4) </w:t>
      </w:r>
    </w:p>
    <w:p w:rsidR="001B1D49" w:rsidRPr="007F2833" w:rsidRDefault="00F24DC0" w:rsidP="006A670C">
      <w:pPr>
        <w:pStyle w:val="Listenabsatz"/>
        <w:numPr>
          <w:ilvl w:val="0"/>
          <w:numId w:val="14"/>
        </w:numPr>
        <w:tabs>
          <w:tab w:val="center" w:pos="4536"/>
          <w:tab w:val="right" w:pos="9072"/>
        </w:tabs>
        <w:spacing w:before="240" w:after="240" w:line="240" w:lineRule="auto"/>
        <w:ind w:left="425" w:hanging="425"/>
        <w:contextualSpacing w:val="0"/>
        <w:rPr>
          <w:rFonts w:cstheme="minorHAnsi"/>
          <w:color w:val="000000" w:themeColor="text1"/>
          <w:sz w:val="24"/>
          <w:szCs w:val="24"/>
        </w:rPr>
      </w:pPr>
      <w:r w:rsidRPr="007F2833">
        <w:rPr>
          <w:rFonts w:cstheme="minorHAnsi"/>
          <w:color w:val="000000" w:themeColor="text1"/>
          <w:sz w:val="24"/>
          <w:szCs w:val="24"/>
        </w:rPr>
        <w:t xml:space="preserve">Nennen Sie jeweils </w:t>
      </w:r>
      <w:r w:rsidR="00035AE9" w:rsidRPr="007F2833">
        <w:rPr>
          <w:rFonts w:cstheme="minorHAnsi"/>
          <w:color w:val="000000" w:themeColor="text1"/>
          <w:sz w:val="24"/>
          <w:szCs w:val="24"/>
        </w:rPr>
        <w:t>ein</w:t>
      </w:r>
      <w:r w:rsidRPr="007F2833">
        <w:rPr>
          <w:rFonts w:cstheme="minorHAnsi"/>
          <w:color w:val="000000" w:themeColor="text1"/>
          <w:sz w:val="24"/>
          <w:szCs w:val="24"/>
        </w:rPr>
        <w:t xml:space="preserve"> Beispiel</w:t>
      </w:r>
      <w:r w:rsidR="009C0D1E" w:rsidRPr="007F2833">
        <w:rPr>
          <w:rFonts w:cstheme="minorHAnsi"/>
          <w:color w:val="000000" w:themeColor="text1"/>
          <w:sz w:val="24"/>
          <w:szCs w:val="24"/>
        </w:rPr>
        <w:t>,</w:t>
      </w:r>
      <w:r w:rsidRPr="007F2833">
        <w:rPr>
          <w:rFonts w:cstheme="minorHAnsi"/>
          <w:color w:val="000000" w:themeColor="text1"/>
          <w:sz w:val="24"/>
          <w:szCs w:val="24"/>
        </w:rPr>
        <w:t xml:space="preserve"> wie Sie in Ihrem Unterricht für kognitive Aktivierung, </w:t>
      </w:r>
      <w:r w:rsidR="00035AE9" w:rsidRPr="007F2833">
        <w:rPr>
          <w:rFonts w:cstheme="minorHAnsi"/>
          <w:color w:val="000000" w:themeColor="text1"/>
          <w:sz w:val="24"/>
          <w:szCs w:val="24"/>
        </w:rPr>
        <w:t>konstruktive Unterstützung und</w:t>
      </w:r>
      <w:r w:rsidRPr="007F2833">
        <w:rPr>
          <w:rFonts w:cstheme="minorHAnsi"/>
          <w:color w:val="000000" w:themeColor="text1"/>
          <w:sz w:val="24"/>
          <w:szCs w:val="24"/>
        </w:rPr>
        <w:t xml:space="preserve"> Klassenführung und für eine st</w:t>
      </w:r>
      <w:r w:rsidR="00035AE9" w:rsidRPr="007F2833">
        <w:rPr>
          <w:rFonts w:cstheme="minorHAnsi"/>
          <w:color w:val="000000" w:themeColor="text1"/>
          <w:sz w:val="24"/>
          <w:szCs w:val="24"/>
        </w:rPr>
        <w:t>r</w:t>
      </w:r>
      <w:r w:rsidRPr="007F2833">
        <w:rPr>
          <w:rFonts w:cstheme="minorHAnsi"/>
          <w:color w:val="000000" w:themeColor="text1"/>
          <w:sz w:val="24"/>
          <w:szCs w:val="24"/>
        </w:rPr>
        <w:t>ukturierte Klassenführung sorgen.</w:t>
      </w:r>
      <w:r w:rsidR="00687CAC">
        <w:rPr>
          <w:rFonts w:cstheme="minorHAnsi"/>
          <w:color w:val="000000" w:themeColor="text1"/>
          <w:sz w:val="24"/>
          <w:szCs w:val="24"/>
        </w:rPr>
        <w:t xml:space="preserve"> </w:t>
      </w:r>
      <w:r w:rsidR="00464819" w:rsidRPr="007F2833">
        <w:rPr>
          <w:rFonts w:cstheme="minorHAnsi"/>
          <w:color w:val="000000" w:themeColor="text1"/>
          <w:sz w:val="24"/>
          <w:szCs w:val="24"/>
        </w:rPr>
        <w:t>(Hintergrund, Seiten 4-5)</w:t>
      </w:r>
    </w:p>
    <w:p w:rsidR="00791A6B" w:rsidRDefault="00DB07DC" w:rsidP="00D07C70">
      <w:pPr>
        <w:pStyle w:val="Listenabsatz"/>
        <w:numPr>
          <w:ilvl w:val="0"/>
          <w:numId w:val="26"/>
        </w:numPr>
        <w:tabs>
          <w:tab w:val="center" w:pos="4536"/>
          <w:tab w:val="right" w:pos="9072"/>
        </w:tabs>
        <w:spacing w:before="240" w:after="240" w:line="240" w:lineRule="auto"/>
        <w:rPr>
          <w:rFonts w:cstheme="minorHAnsi"/>
          <w:color w:val="000000" w:themeColor="text1"/>
          <w:sz w:val="24"/>
          <w:szCs w:val="24"/>
        </w:rPr>
      </w:pPr>
      <w:r w:rsidRPr="00791A6B">
        <w:rPr>
          <w:rFonts w:cstheme="minorHAnsi"/>
          <w:color w:val="000000" w:themeColor="text1"/>
          <w:sz w:val="24"/>
          <w:szCs w:val="24"/>
        </w:rPr>
        <w:t>Welche Einsatzmöglichkeit</w:t>
      </w:r>
      <w:r w:rsidR="00F24DC0" w:rsidRPr="00791A6B">
        <w:rPr>
          <w:rFonts w:cstheme="minorHAnsi"/>
          <w:color w:val="000000" w:themeColor="text1"/>
          <w:sz w:val="24"/>
          <w:szCs w:val="24"/>
        </w:rPr>
        <w:t>en</w:t>
      </w:r>
      <w:r w:rsidRPr="00791A6B">
        <w:rPr>
          <w:rFonts w:cstheme="minorHAnsi"/>
          <w:color w:val="000000" w:themeColor="text1"/>
          <w:sz w:val="24"/>
          <w:szCs w:val="24"/>
        </w:rPr>
        <w:t xml:space="preserve"> des Bogens </w:t>
      </w:r>
      <w:r w:rsidR="00F24DC0" w:rsidRPr="00791A6B">
        <w:rPr>
          <w:rFonts w:cstheme="minorHAnsi"/>
          <w:color w:val="000000" w:themeColor="text1"/>
          <w:sz w:val="24"/>
          <w:szCs w:val="24"/>
        </w:rPr>
        <w:t>sehen Sie</w:t>
      </w:r>
      <w:r w:rsidR="001B1D49" w:rsidRPr="00791A6B">
        <w:rPr>
          <w:rFonts w:cstheme="minorHAnsi"/>
          <w:color w:val="000000" w:themeColor="text1"/>
          <w:sz w:val="24"/>
          <w:szCs w:val="24"/>
        </w:rPr>
        <w:t>?</w:t>
      </w:r>
      <w:r w:rsidR="00763510" w:rsidRPr="00791A6B">
        <w:rPr>
          <w:rFonts w:cstheme="minorHAnsi"/>
          <w:bCs/>
          <w:color w:val="000000" w:themeColor="text1"/>
          <w:sz w:val="24"/>
          <w:szCs w:val="24"/>
        </w:rPr>
        <w:t xml:space="preserve"> </w:t>
      </w:r>
      <w:r w:rsidR="001B1D49" w:rsidRPr="00791A6B">
        <w:rPr>
          <w:rFonts w:cstheme="minorHAnsi"/>
          <w:bCs/>
          <w:color w:val="000000" w:themeColor="text1"/>
          <w:sz w:val="24"/>
          <w:szCs w:val="24"/>
        </w:rPr>
        <w:t>(</w:t>
      </w:r>
      <w:r w:rsidR="00763510" w:rsidRPr="00791A6B">
        <w:rPr>
          <w:rFonts w:cstheme="minorHAnsi"/>
          <w:color w:val="000000" w:themeColor="text1"/>
          <w:sz w:val="24"/>
          <w:szCs w:val="24"/>
        </w:rPr>
        <w:t>Einsatz des Bogens, Seite 6</w:t>
      </w:r>
      <w:r w:rsidR="001B1D49" w:rsidRPr="00791A6B">
        <w:rPr>
          <w:rFonts w:cstheme="minorHAnsi"/>
          <w:color w:val="000000" w:themeColor="text1"/>
          <w:sz w:val="24"/>
          <w:szCs w:val="24"/>
        </w:rPr>
        <w:t>)</w:t>
      </w:r>
      <w:r w:rsidR="004F732D" w:rsidRPr="00791A6B">
        <w:rPr>
          <w:rFonts w:cstheme="minorHAnsi"/>
          <w:color w:val="000000" w:themeColor="text1"/>
          <w:sz w:val="24"/>
          <w:szCs w:val="24"/>
        </w:rPr>
        <w:t xml:space="preserve"> </w:t>
      </w:r>
      <w:r w:rsidR="00791A6B" w:rsidRPr="00791A6B">
        <w:rPr>
          <w:rFonts w:cstheme="minorHAnsi"/>
          <w:color w:val="000000" w:themeColor="text1"/>
          <w:sz w:val="24"/>
          <w:szCs w:val="24"/>
        </w:rPr>
        <w:br/>
      </w:r>
      <w:r w:rsidR="00035AE9" w:rsidRPr="00791A6B">
        <w:rPr>
          <w:rFonts w:cstheme="minorHAnsi"/>
          <w:color w:val="000000" w:themeColor="text1"/>
          <w:sz w:val="24"/>
          <w:szCs w:val="24"/>
        </w:rPr>
        <w:t>f</w:t>
      </w:r>
      <w:r w:rsidR="00F24DC0" w:rsidRPr="00791A6B">
        <w:rPr>
          <w:rFonts w:cstheme="minorHAnsi"/>
          <w:color w:val="000000" w:themeColor="text1"/>
          <w:sz w:val="24"/>
          <w:szCs w:val="24"/>
        </w:rPr>
        <w:t>ür sich In Ihrem Unterricht</w:t>
      </w:r>
      <w:r w:rsidR="00035AE9" w:rsidRPr="00791A6B">
        <w:rPr>
          <w:rFonts w:cstheme="minorHAnsi"/>
          <w:color w:val="000000" w:themeColor="text1"/>
          <w:sz w:val="24"/>
          <w:szCs w:val="24"/>
        </w:rPr>
        <w:t>,</w:t>
      </w:r>
      <w:r w:rsidR="004F732D" w:rsidRPr="00791A6B">
        <w:rPr>
          <w:rFonts w:cstheme="minorHAnsi"/>
          <w:color w:val="000000" w:themeColor="text1"/>
          <w:sz w:val="24"/>
          <w:szCs w:val="24"/>
        </w:rPr>
        <w:t xml:space="preserve"> </w:t>
      </w:r>
    </w:p>
    <w:p w:rsidR="00791A6B" w:rsidRDefault="00035AE9" w:rsidP="00791A6B">
      <w:pPr>
        <w:pStyle w:val="Listenabsatz"/>
        <w:numPr>
          <w:ilvl w:val="0"/>
          <w:numId w:val="26"/>
        </w:numPr>
        <w:tabs>
          <w:tab w:val="center" w:pos="4536"/>
          <w:tab w:val="right" w:pos="9072"/>
        </w:tabs>
        <w:spacing w:before="240" w:after="240" w:line="240" w:lineRule="auto"/>
        <w:rPr>
          <w:rFonts w:cstheme="minorHAnsi"/>
          <w:color w:val="000000" w:themeColor="text1"/>
          <w:sz w:val="24"/>
          <w:szCs w:val="24"/>
        </w:rPr>
      </w:pPr>
      <w:r w:rsidRPr="00791A6B">
        <w:rPr>
          <w:rFonts w:cstheme="minorHAnsi"/>
          <w:color w:val="000000" w:themeColor="text1"/>
          <w:sz w:val="24"/>
          <w:szCs w:val="24"/>
        </w:rPr>
        <w:t>i</w:t>
      </w:r>
      <w:r w:rsidR="00F24DC0" w:rsidRPr="00791A6B">
        <w:rPr>
          <w:rFonts w:cstheme="minorHAnsi"/>
          <w:color w:val="000000" w:themeColor="text1"/>
          <w:sz w:val="24"/>
          <w:szCs w:val="24"/>
        </w:rPr>
        <w:t>n Ihren Fachschaften/Fachgruppen</w:t>
      </w:r>
      <w:r w:rsidRPr="00791A6B">
        <w:rPr>
          <w:rFonts w:cstheme="minorHAnsi"/>
          <w:color w:val="000000" w:themeColor="text1"/>
          <w:sz w:val="24"/>
          <w:szCs w:val="24"/>
        </w:rPr>
        <w:t>,</w:t>
      </w:r>
    </w:p>
    <w:p w:rsidR="00F24DC0" w:rsidRPr="00791A6B" w:rsidRDefault="00035AE9" w:rsidP="00791A6B">
      <w:pPr>
        <w:pStyle w:val="Listenabsatz"/>
        <w:numPr>
          <w:ilvl w:val="0"/>
          <w:numId w:val="26"/>
        </w:numPr>
        <w:tabs>
          <w:tab w:val="center" w:pos="4536"/>
          <w:tab w:val="right" w:pos="9072"/>
        </w:tabs>
        <w:spacing w:before="240" w:after="240" w:line="240" w:lineRule="auto"/>
        <w:rPr>
          <w:rFonts w:cstheme="minorHAnsi"/>
          <w:color w:val="000000" w:themeColor="text1"/>
          <w:sz w:val="24"/>
          <w:szCs w:val="24"/>
        </w:rPr>
      </w:pPr>
      <w:r w:rsidRPr="00791A6B">
        <w:rPr>
          <w:rFonts w:cstheme="minorHAnsi"/>
          <w:color w:val="000000" w:themeColor="text1"/>
          <w:sz w:val="24"/>
          <w:szCs w:val="24"/>
        </w:rPr>
        <w:t>f</w:t>
      </w:r>
      <w:r w:rsidR="00F24DC0" w:rsidRPr="00791A6B">
        <w:rPr>
          <w:rFonts w:cstheme="minorHAnsi"/>
          <w:color w:val="000000" w:themeColor="text1"/>
          <w:sz w:val="24"/>
          <w:szCs w:val="24"/>
        </w:rPr>
        <w:t>ür die Schule.</w:t>
      </w:r>
    </w:p>
    <w:p w:rsidR="007227EE" w:rsidRPr="007F2833" w:rsidRDefault="00035AE9" w:rsidP="006A670C">
      <w:pPr>
        <w:pStyle w:val="Kommentartext"/>
        <w:numPr>
          <w:ilvl w:val="0"/>
          <w:numId w:val="14"/>
        </w:numPr>
        <w:spacing w:before="240" w:after="240"/>
        <w:ind w:left="426" w:hanging="426"/>
        <w:rPr>
          <w:rFonts w:asciiTheme="minorHAnsi" w:hAnsiTheme="minorHAnsi" w:cstheme="minorHAnsi"/>
          <w:color w:val="000000" w:themeColor="text1"/>
          <w:sz w:val="24"/>
          <w:szCs w:val="24"/>
        </w:rPr>
      </w:pPr>
      <w:r w:rsidRPr="007F2833">
        <w:rPr>
          <w:rFonts w:asciiTheme="minorHAnsi" w:hAnsiTheme="minorHAnsi" w:cstheme="minorHAnsi"/>
          <w:color w:val="000000" w:themeColor="text1"/>
          <w:sz w:val="24"/>
          <w:szCs w:val="24"/>
        </w:rPr>
        <w:t>Beschreiben Sie mit eigenen Worten, was Sie unter kognitiver Aktivierung verstehen und</w:t>
      </w:r>
      <w:r w:rsidR="007227EE" w:rsidRPr="007F2833">
        <w:rPr>
          <w:rFonts w:asciiTheme="minorHAnsi" w:hAnsiTheme="minorHAnsi" w:cstheme="minorHAnsi"/>
          <w:color w:val="000000" w:themeColor="text1"/>
          <w:sz w:val="24"/>
          <w:szCs w:val="24"/>
        </w:rPr>
        <w:t xml:space="preserve"> </w:t>
      </w:r>
      <w:r w:rsidRPr="007F2833">
        <w:rPr>
          <w:rFonts w:asciiTheme="minorHAnsi" w:hAnsiTheme="minorHAnsi" w:cstheme="minorHAnsi"/>
          <w:color w:val="000000" w:themeColor="text1"/>
          <w:sz w:val="24"/>
          <w:szCs w:val="24"/>
        </w:rPr>
        <w:t>wie Sie dies in Ihrem Fachunterricht erkennen.</w:t>
      </w:r>
      <w:r w:rsidR="00763510" w:rsidRPr="007F2833">
        <w:rPr>
          <w:rFonts w:asciiTheme="minorHAnsi" w:hAnsiTheme="minorHAnsi" w:cstheme="minorHAnsi"/>
          <w:color w:val="000000" w:themeColor="text1"/>
          <w:sz w:val="24"/>
          <w:szCs w:val="24"/>
        </w:rPr>
        <w:t xml:space="preserve"> </w:t>
      </w:r>
      <w:r w:rsidR="004F732D" w:rsidRPr="007F2833">
        <w:rPr>
          <w:rFonts w:asciiTheme="minorHAnsi" w:hAnsiTheme="minorHAnsi" w:cstheme="minorHAnsi"/>
          <w:color w:val="000000" w:themeColor="text1"/>
          <w:sz w:val="24"/>
          <w:szCs w:val="24"/>
        </w:rPr>
        <w:t>(</w:t>
      </w:r>
      <w:r w:rsidR="00763510" w:rsidRPr="007F2833">
        <w:rPr>
          <w:rFonts w:asciiTheme="minorHAnsi" w:hAnsiTheme="minorHAnsi" w:cstheme="minorHAnsi"/>
          <w:color w:val="000000" w:themeColor="text1"/>
          <w:sz w:val="24"/>
          <w:szCs w:val="24"/>
        </w:rPr>
        <w:t>Basisdimension: Kognitive Aktivierung, Seite 7</w:t>
      </w:r>
      <w:r w:rsidR="007227EE" w:rsidRPr="007F2833">
        <w:rPr>
          <w:rFonts w:asciiTheme="minorHAnsi" w:hAnsiTheme="minorHAnsi" w:cstheme="minorHAnsi"/>
          <w:color w:val="000000" w:themeColor="text1"/>
          <w:sz w:val="24"/>
          <w:szCs w:val="24"/>
        </w:rPr>
        <w:t>)</w:t>
      </w:r>
    </w:p>
    <w:p w:rsidR="00EE067D" w:rsidRPr="007F2833" w:rsidRDefault="007227EE" w:rsidP="004F732D">
      <w:pPr>
        <w:pStyle w:val="Listenabsatz"/>
        <w:numPr>
          <w:ilvl w:val="0"/>
          <w:numId w:val="14"/>
        </w:numPr>
        <w:tabs>
          <w:tab w:val="center" w:pos="4536"/>
          <w:tab w:val="right" w:pos="9072"/>
        </w:tabs>
        <w:spacing w:after="0" w:line="240" w:lineRule="auto"/>
        <w:ind w:left="426" w:hanging="426"/>
        <w:rPr>
          <w:rFonts w:cstheme="minorHAnsi"/>
          <w:color w:val="C00000"/>
          <w:sz w:val="24"/>
          <w:szCs w:val="24"/>
        </w:rPr>
      </w:pPr>
      <w:r w:rsidRPr="007F2833">
        <w:rPr>
          <w:rFonts w:cstheme="minorHAnsi"/>
          <w:b/>
          <w:color w:val="C00000"/>
          <w:sz w:val="24"/>
          <w:szCs w:val="24"/>
        </w:rPr>
        <w:t xml:space="preserve">Folgender </w:t>
      </w:r>
      <w:r w:rsidR="00763510" w:rsidRPr="007F2833">
        <w:rPr>
          <w:rFonts w:cstheme="minorHAnsi"/>
          <w:b/>
          <w:color w:val="C00000"/>
          <w:sz w:val="24"/>
          <w:szCs w:val="24"/>
        </w:rPr>
        <w:t>Dreischritt kann für jedes Item genutzt werden:</w:t>
      </w:r>
    </w:p>
    <w:p w:rsidR="00035AE9" w:rsidRPr="007F2833" w:rsidRDefault="00A8581F" w:rsidP="007227EE">
      <w:pPr>
        <w:pStyle w:val="Kommentartext"/>
        <w:numPr>
          <w:ilvl w:val="0"/>
          <w:numId w:val="18"/>
        </w:numPr>
        <w:ind w:left="851" w:hanging="425"/>
        <w:rPr>
          <w:rFonts w:asciiTheme="minorHAnsi" w:hAnsiTheme="minorHAnsi" w:cstheme="minorHAnsi"/>
          <w:color w:val="C00000"/>
          <w:sz w:val="24"/>
          <w:szCs w:val="24"/>
        </w:rPr>
      </w:pPr>
      <w:r w:rsidRPr="007F2833">
        <w:rPr>
          <w:rFonts w:asciiTheme="minorHAnsi" w:hAnsiTheme="minorHAnsi" w:cstheme="minorHAnsi"/>
          <w:color w:val="C00000"/>
          <w:sz w:val="24"/>
          <w:szCs w:val="24"/>
        </w:rPr>
        <w:t xml:space="preserve">Beschreiben Sie, wie </w:t>
      </w:r>
      <w:r w:rsidR="00763510" w:rsidRPr="007F2833">
        <w:rPr>
          <w:rFonts w:asciiTheme="minorHAnsi" w:hAnsiTheme="minorHAnsi" w:cstheme="minorHAnsi"/>
          <w:color w:val="C00000"/>
          <w:sz w:val="24"/>
          <w:szCs w:val="24"/>
        </w:rPr>
        <w:t>das Item in Ihrem Fachunterricht</w:t>
      </w:r>
      <w:r w:rsidRPr="007F2833">
        <w:rPr>
          <w:rFonts w:asciiTheme="minorHAnsi" w:hAnsiTheme="minorHAnsi" w:cstheme="minorHAnsi"/>
          <w:color w:val="C00000"/>
          <w:sz w:val="24"/>
          <w:szCs w:val="24"/>
        </w:rPr>
        <w:t xml:space="preserve"> zu verstehen ist.</w:t>
      </w:r>
    </w:p>
    <w:p w:rsidR="00035AE9" w:rsidRPr="007F2833" w:rsidRDefault="00C45636" w:rsidP="007227EE">
      <w:pPr>
        <w:pStyle w:val="Kommentartext"/>
        <w:numPr>
          <w:ilvl w:val="0"/>
          <w:numId w:val="18"/>
        </w:numPr>
        <w:ind w:left="851" w:hanging="425"/>
        <w:rPr>
          <w:rFonts w:asciiTheme="minorHAnsi" w:hAnsiTheme="minorHAnsi" w:cstheme="minorHAnsi"/>
          <w:color w:val="C00000"/>
          <w:sz w:val="24"/>
          <w:szCs w:val="24"/>
        </w:rPr>
      </w:pPr>
      <w:r w:rsidRPr="007F2833">
        <w:rPr>
          <w:rFonts w:asciiTheme="minorHAnsi" w:hAnsiTheme="minorHAnsi" w:cstheme="minorHAnsi"/>
          <w:color w:val="C00000"/>
          <w:sz w:val="24"/>
          <w:szCs w:val="24"/>
        </w:rPr>
        <w:t>Geben Sie ein Praxisbeispiel</w:t>
      </w:r>
      <w:r w:rsidR="00035AE9" w:rsidRPr="007F2833">
        <w:rPr>
          <w:rFonts w:asciiTheme="minorHAnsi" w:hAnsiTheme="minorHAnsi" w:cstheme="minorHAnsi"/>
          <w:color w:val="C00000"/>
          <w:sz w:val="24"/>
          <w:szCs w:val="24"/>
        </w:rPr>
        <w:t>,</w:t>
      </w:r>
      <w:r w:rsidRPr="007F2833">
        <w:rPr>
          <w:rFonts w:asciiTheme="minorHAnsi" w:hAnsiTheme="minorHAnsi" w:cstheme="minorHAnsi"/>
          <w:color w:val="C00000"/>
          <w:sz w:val="24"/>
          <w:szCs w:val="24"/>
        </w:rPr>
        <w:t xml:space="preserve"> wie Sie </w:t>
      </w:r>
      <w:r w:rsidR="00A8581F" w:rsidRPr="007F2833">
        <w:rPr>
          <w:rFonts w:asciiTheme="minorHAnsi" w:hAnsiTheme="minorHAnsi" w:cstheme="minorHAnsi"/>
          <w:color w:val="C00000"/>
          <w:sz w:val="24"/>
          <w:szCs w:val="24"/>
        </w:rPr>
        <w:t>einen</w:t>
      </w:r>
      <w:r w:rsidRPr="007F2833">
        <w:rPr>
          <w:rFonts w:asciiTheme="minorHAnsi" w:hAnsiTheme="minorHAnsi" w:cstheme="minorHAnsi"/>
          <w:color w:val="C00000"/>
          <w:sz w:val="24"/>
          <w:szCs w:val="24"/>
        </w:rPr>
        <w:t xml:space="preserve"> Positivindikato</w:t>
      </w:r>
      <w:r w:rsidR="00A8581F" w:rsidRPr="007F2833">
        <w:rPr>
          <w:rFonts w:asciiTheme="minorHAnsi" w:hAnsiTheme="minorHAnsi" w:cstheme="minorHAnsi"/>
          <w:color w:val="C00000"/>
          <w:sz w:val="24"/>
          <w:szCs w:val="24"/>
        </w:rPr>
        <w:t>r</w:t>
      </w:r>
      <w:r w:rsidRPr="007F2833">
        <w:rPr>
          <w:rFonts w:asciiTheme="minorHAnsi" w:hAnsiTheme="minorHAnsi" w:cstheme="minorHAnsi"/>
          <w:color w:val="C00000"/>
          <w:sz w:val="24"/>
          <w:szCs w:val="24"/>
        </w:rPr>
        <w:t xml:space="preserve"> ganz konkret in Ihrem Unterricht realisieren. </w:t>
      </w:r>
    </w:p>
    <w:p w:rsidR="007227EE" w:rsidRPr="007F2833" w:rsidRDefault="00A8581F" w:rsidP="002C4D51">
      <w:pPr>
        <w:pStyle w:val="Kommentartext"/>
        <w:numPr>
          <w:ilvl w:val="0"/>
          <w:numId w:val="18"/>
        </w:numPr>
        <w:ind w:left="851" w:hanging="425"/>
        <w:rPr>
          <w:rFonts w:asciiTheme="minorHAnsi" w:hAnsiTheme="minorHAnsi" w:cstheme="minorHAnsi"/>
          <w:color w:val="C00000"/>
          <w:sz w:val="24"/>
          <w:szCs w:val="24"/>
        </w:rPr>
      </w:pPr>
      <w:r w:rsidRPr="007F2833">
        <w:rPr>
          <w:rFonts w:asciiTheme="minorHAnsi" w:hAnsiTheme="minorHAnsi" w:cstheme="minorHAnsi"/>
          <w:color w:val="C00000"/>
          <w:sz w:val="24"/>
          <w:szCs w:val="24"/>
        </w:rPr>
        <w:t>Nennen</w:t>
      </w:r>
      <w:r w:rsidR="00C45636" w:rsidRPr="007F2833">
        <w:rPr>
          <w:rFonts w:asciiTheme="minorHAnsi" w:hAnsiTheme="minorHAnsi" w:cstheme="minorHAnsi"/>
          <w:color w:val="C00000"/>
          <w:sz w:val="24"/>
          <w:szCs w:val="24"/>
        </w:rPr>
        <w:t xml:space="preserve"> Sie ein Beispiel aus der Unterrichtspraxis für einen Negativindikator.</w:t>
      </w:r>
    </w:p>
    <w:p w:rsidR="007227EE" w:rsidRPr="007F2833" w:rsidRDefault="00EE067D" w:rsidP="006A670C">
      <w:pPr>
        <w:pStyle w:val="Kommentartext"/>
        <w:numPr>
          <w:ilvl w:val="0"/>
          <w:numId w:val="14"/>
        </w:numPr>
        <w:spacing w:before="240"/>
        <w:ind w:left="425" w:hanging="425"/>
        <w:rPr>
          <w:rFonts w:asciiTheme="minorHAnsi" w:eastAsiaTheme="minorHAnsi" w:hAnsiTheme="minorHAnsi" w:cstheme="minorHAnsi"/>
          <w:bCs/>
          <w:color w:val="000000" w:themeColor="text1"/>
          <w:sz w:val="24"/>
          <w:szCs w:val="24"/>
        </w:rPr>
      </w:pPr>
      <w:r w:rsidRPr="007F2833">
        <w:rPr>
          <w:rFonts w:asciiTheme="minorHAnsi" w:eastAsiaTheme="minorHAnsi" w:hAnsiTheme="minorHAnsi" w:cstheme="minorHAnsi"/>
          <w:bCs/>
          <w:color w:val="000000" w:themeColor="text1"/>
          <w:sz w:val="24"/>
          <w:szCs w:val="24"/>
        </w:rPr>
        <w:t xml:space="preserve">Fällt Ihnen ein Präkonzept Ihrer </w:t>
      </w:r>
      <w:r w:rsidR="00DC5718" w:rsidRPr="007F2833">
        <w:rPr>
          <w:rFonts w:asciiTheme="minorHAnsi" w:eastAsiaTheme="minorHAnsi" w:hAnsiTheme="minorHAnsi" w:cstheme="minorHAnsi"/>
          <w:bCs/>
          <w:color w:val="000000" w:themeColor="text1"/>
          <w:sz w:val="24"/>
          <w:szCs w:val="24"/>
        </w:rPr>
        <w:t>Schülerinnen und Schüler</w:t>
      </w:r>
      <w:r w:rsidRPr="007F2833">
        <w:rPr>
          <w:rFonts w:asciiTheme="minorHAnsi" w:eastAsiaTheme="minorHAnsi" w:hAnsiTheme="minorHAnsi" w:cstheme="minorHAnsi"/>
          <w:bCs/>
          <w:color w:val="000000" w:themeColor="text1"/>
          <w:sz w:val="24"/>
          <w:szCs w:val="24"/>
        </w:rPr>
        <w:t xml:space="preserve"> ein, mit </w:t>
      </w:r>
      <w:r w:rsidR="003033EF">
        <w:rPr>
          <w:rFonts w:asciiTheme="minorHAnsi" w:eastAsiaTheme="minorHAnsi" w:hAnsiTheme="minorHAnsi" w:cstheme="minorHAnsi"/>
          <w:bCs/>
          <w:color w:val="000000" w:themeColor="text1"/>
          <w:sz w:val="24"/>
          <w:szCs w:val="24"/>
        </w:rPr>
        <w:t>welchem</w:t>
      </w:r>
      <w:r w:rsidRPr="007F2833">
        <w:rPr>
          <w:rFonts w:asciiTheme="minorHAnsi" w:eastAsiaTheme="minorHAnsi" w:hAnsiTheme="minorHAnsi" w:cstheme="minorHAnsi"/>
          <w:bCs/>
          <w:color w:val="000000" w:themeColor="text1"/>
          <w:sz w:val="24"/>
          <w:szCs w:val="24"/>
        </w:rPr>
        <w:t xml:space="preserve"> Sie des Öfteren konfrontiert sind?</w:t>
      </w:r>
      <w:r w:rsidR="007227EE" w:rsidRPr="007F2833">
        <w:rPr>
          <w:rFonts w:asciiTheme="minorHAnsi" w:hAnsiTheme="minorHAnsi" w:cstheme="minorHAnsi"/>
          <w:bCs/>
          <w:color w:val="000000" w:themeColor="text1"/>
          <w:sz w:val="24"/>
          <w:szCs w:val="24"/>
        </w:rPr>
        <w:t xml:space="preserve"> (Ermittlung von Denkweisen und Vorstellungen, Seite 9)</w:t>
      </w:r>
    </w:p>
    <w:p w:rsidR="007227EE" w:rsidRPr="007F2833" w:rsidRDefault="007227EE" w:rsidP="006A670C">
      <w:pPr>
        <w:pStyle w:val="Kommentartext"/>
        <w:numPr>
          <w:ilvl w:val="0"/>
          <w:numId w:val="19"/>
        </w:numPr>
        <w:ind w:hanging="295"/>
        <w:rPr>
          <w:rFonts w:asciiTheme="minorHAnsi" w:hAnsiTheme="minorHAnsi" w:cstheme="minorHAnsi"/>
          <w:color w:val="000000" w:themeColor="text1"/>
          <w:sz w:val="24"/>
          <w:szCs w:val="24"/>
        </w:rPr>
      </w:pPr>
      <w:r w:rsidRPr="007F2833">
        <w:rPr>
          <w:rFonts w:asciiTheme="minorHAnsi" w:hAnsiTheme="minorHAnsi" w:cstheme="minorHAnsi"/>
          <w:color w:val="000000" w:themeColor="text1"/>
          <w:sz w:val="24"/>
          <w:szCs w:val="24"/>
        </w:rPr>
        <w:t xml:space="preserve">Geben Sie ein Praxisbeispiel, wie Sie einen Positivindikator ganz konkret in Ihrem Unterricht realisieren. </w:t>
      </w:r>
    </w:p>
    <w:p w:rsidR="007227EE" w:rsidRPr="007F2833" w:rsidRDefault="007227EE" w:rsidP="006A670C">
      <w:pPr>
        <w:pStyle w:val="Kommentartext"/>
        <w:numPr>
          <w:ilvl w:val="0"/>
          <w:numId w:val="19"/>
        </w:numPr>
        <w:spacing w:after="240"/>
        <w:ind w:hanging="295"/>
        <w:rPr>
          <w:rFonts w:asciiTheme="minorHAnsi" w:hAnsiTheme="minorHAnsi" w:cstheme="minorHAnsi"/>
          <w:color w:val="000000" w:themeColor="text1"/>
          <w:sz w:val="24"/>
          <w:szCs w:val="24"/>
        </w:rPr>
      </w:pPr>
      <w:r w:rsidRPr="007F2833">
        <w:rPr>
          <w:rFonts w:asciiTheme="minorHAnsi" w:hAnsiTheme="minorHAnsi" w:cstheme="minorHAnsi"/>
          <w:color w:val="000000" w:themeColor="text1"/>
          <w:sz w:val="24"/>
          <w:szCs w:val="24"/>
        </w:rPr>
        <w:t>Nennen Sie ein Beispiel aus der Unterrichtspraxis für einen Negativindikator.</w:t>
      </w:r>
    </w:p>
    <w:p w:rsidR="00035AE9" w:rsidRPr="007F2833" w:rsidRDefault="00035AE9" w:rsidP="006A670C">
      <w:pPr>
        <w:pStyle w:val="Kommentartext"/>
        <w:numPr>
          <w:ilvl w:val="0"/>
          <w:numId w:val="14"/>
        </w:numPr>
        <w:spacing w:before="240" w:after="240"/>
        <w:ind w:left="426" w:hanging="426"/>
        <w:rPr>
          <w:rFonts w:asciiTheme="minorHAnsi" w:hAnsiTheme="minorHAnsi" w:cstheme="minorHAnsi"/>
          <w:bCs/>
          <w:color w:val="000000" w:themeColor="text1"/>
          <w:sz w:val="24"/>
          <w:szCs w:val="24"/>
        </w:rPr>
      </w:pPr>
      <w:r w:rsidRPr="007F2833">
        <w:rPr>
          <w:rFonts w:asciiTheme="minorHAnsi" w:eastAsiaTheme="minorHAnsi" w:hAnsiTheme="minorHAnsi" w:cstheme="minorHAnsi"/>
          <w:bCs/>
          <w:color w:val="000000" w:themeColor="text1"/>
          <w:sz w:val="24"/>
          <w:szCs w:val="24"/>
        </w:rPr>
        <w:t>Was sind aus Ihrer Sicht „herausfordernde Lerngelegenheiten“ in Ihrem Fach?</w:t>
      </w:r>
      <w:r w:rsidR="00763510" w:rsidRPr="007F2833">
        <w:rPr>
          <w:rFonts w:asciiTheme="minorHAnsi" w:hAnsiTheme="minorHAnsi" w:cstheme="minorHAnsi"/>
          <w:noProof/>
          <w:color w:val="000000" w:themeColor="text1"/>
          <w:sz w:val="24"/>
          <w:szCs w:val="24"/>
          <w:lang w:eastAsia="de-DE"/>
        </w:rPr>
        <w:t xml:space="preserve"> </w:t>
      </w:r>
      <w:r w:rsidR="007227EE" w:rsidRPr="007F2833">
        <w:rPr>
          <w:rFonts w:asciiTheme="minorHAnsi" w:hAnsiTheme="minorHAnsi" w:cstheme="minorHAnsi"/>
          <w:noProof/>
          <w:color w:val="000000" w:themeColor="text1"/>
          <w:sz w:val="24"/>
          <w:szCs w:val="24"/>
          <w:lang w:eastAsia="de-DE"/>
        </w:rPr>
        <w:t>(</w:t>
      </w:r>
      <w:r w:rsidR="00763510" w:rsidRPr="007F2833">
        <w:rPr>
          <w:rFonts w:asciiTheme="minorHAnsi" w:hAnsiTheme="minorHAnsi" w:cstheme="minorHAnsi"/>
          <w:noProof/>
          <w:color w:val="000000" w:themeColor="text1"/>
          <w:sz w:val="24"/>
          <w:szCs w:val="24"/>
          <w:lang w:eastAsia="de-DE"/>
        </w:rPr>
        <w:t>Item 1.</w:t>
      </w:r>
      <w:r w:rsidR="00763510" w:rsidRPr="007F2833">
        <w:rPr>
          <w:rFonts w:asciiTheme="minorHAnsi" w:hAnsiTheme="minorHAnsi" w:cstheme="minorHAnsi"/>
          <w:bCs/>
          <w:color w:val="000000" w:themeColor="text1"/>
          <w:sz w:val="24"/>
          <w:szCs w:val="24"/>
        </w:rPr>
        <w:t>3 Herausfordernde Aufgaben und Fragen, Seite 10</w:t>
      </w:r>
      <w:r w:rsidR="007227EE" w:rsidRPr="007F2833">
        <w:rPr>
          <w:rFonts w:asciiTheme="minorHAnsi" w:hAnsiTheme="minorHAnsi" w:cstheme="minorHAnsi"/>
          <w:bCs/>
          <w:color w:val="000000" w:themeColor="text1"/>
          <w:sz w:val="24"/>
          <w:szCs w:val="24"/>
        </w:rPr>
        <w:t xml:space="preserve">). </w:t>
      </w:r>
      <w:r w:rsidRPr="007F2833">
        <w:rPr>
          <w:rFonts w:asciiTheme="minorHAnsi" w:hAnsiTheme="minorHAnsi" w:cstheme="minorHAnsi"/>
          <w:color w:val="000000" w:themeColor="text1"/>
          <w:sz w:val="24"/>
          <w:szCs w:val="24"/>
        </w:rPr>
        <w:t xml:space="preserve">Geben Sie ein Praxisbeispiel, wie Sie einen Positivindikator ganz konkret in Ihrem Unterricht realisieren. </w:t>
      </w:r>
    </w:p>
    <w:p w:rsidR="007227EE" w:rsidRPr="007F2833" w:rsidRDefault="00EE067D" w:rsidP="006A670C">
      <w:pPr>
        <w:pStyle w:val="Listenabsatz"/>
        <w:numPr>
          <w:ilvl w:val="0"/>
          <w:numId w:val="14"/>
        </w:numPr>
        <w:spacing w:before="240" w:after="240"/>
        <w:ind w:left="425" w:hanging="425"/>
        <w:contextualSpacing w:val="0"/>
        <w:rPr>
          <w:rFonts w:cstheme="minorHAnsi"/>
          <w:color w:val="000000" w:themeColor="text1"/>
          <w:sz w:val="24"/>
          <w:szCs w:val="24"/>
        </w:rPr>
      </w:pPr>
      <w:r w:rsidRPr="007F2833">
        <w:rPr>
          <w:rFonts w:cstheme="minorHAnsi"/>
          <w:color w:val="000000" w:themeColor="text1"/>
          <w:sz w:val="24"/>
          <w:szCs w:val="24"/>
        </w:rPr>
        <w:t>Wenn Sie die Kernelemente lernwirksamen Feedbacks betrachten: Welche Ne</w:t>
      </w:r>
      <w:r w:rsidR="00E87EAF" w:rsidRPr="007F2833">
        <w:rPr>
          <w:rFonts w:cstheme="minorHAnsi"/>
          <w:color w:val="000000" w:themeColor="text1"/>
          <w:sz w:val="24"/>
          <w:szCs w:val="24"/>
        </w:rPr>
        <w:t xml:space="preserve">gativindikatoren, die hierzu beispielsweise in Unterrichtsvideos </w:t>
      </w:r>
      <w:r w:rsidRPr="007F2833">
        <w:rPr>
          <w:rFonts w:cstheme="minorHAnsi"/>
          <w:color w:val="000000" w:themeColor="text1"/>
          <w:sz w:val="24"/>
          <w:szCs w:val="24"/>
        </w:rPr>
        <w:t>beobachtbar sein könnten, fallen Ihnen ein?</w:t>
      </w:r>
      <w:r w:rsidR="006A670C">
        <w:rPr>
          <w:rFonts w:cstheme="minorHAnsi"/>
          <w:color w:val="000000" w:themeColor="text1"/>
          <w:sz w:val="24"/>
          <w:szCs w:val="24"/>
        </w:rPr>
        <w:t xml:space="preserve"> </w:t>
      </w:r>
      <w:r w:rsidR="007227EE" w:rsidRPr="007F2833">
        <w:rPr>
          <w:rFonts w:cstheme="minorHAnsi"/>
          <w:bCs/>
          <w:color w:val="000000" w:themeColor="text1"/>
          <w:sz w:val="24"/>
          <w:szCs w:val="24"/>
        </w:rPr>
        <w:t>(</w:t>
      </w:r>
      <w:r w:rsidR="00763510" w:rsidRPr="007F2833">
        <w:rPr>
          <w:rFonts w:cstheme="minorHAnsi"/>
          <w:bCs/>
          <w:color w:val="000000" w:themeColor="text1"/>
          <w:sz w:val="24"/>
          <w:szCs w:val="24"/>
        </w:rPr>
        <w:t>2.1 Qualität des Feedbacks</w:t>
      </w:r>
      <w:r w:rsidR="00763510" w:rsidRPr="007F2833">
        <w:rPr>
          <w:rFonts w:cstheme="minorHAnsi"/>
          <w:color w:val="000000" w:themeColor="text1"/>
          <w:sz w:val="24"/>
          <w:szCs w:val="24"/>
        </w:rPr>
        <w:t>, Seite 13</w:t>
      </w:r>
      <w:r w:rsidR="007227EE" w:rsidRPr="007F2833">
        <w:rPr>
          <w:rFonts w:cstheme="minorHAnsi"/>
          <w:color w:val="000000" w:themeColor="text1"/>
          <w:sz w:val="24"/>
          <w:szCs w:val="24"/>
        </w:rPr>
        <w:t>)</w:t>
      </w:r>
    </w:p>
    <w:p w:rsidR="00C627B2" w:rsidRPr="007F2833" w:rsidRDefault="00C627B2" w:rsidP="006A670C">
      <w:pPr>
        <w:pStyle w:val="Listenabsatz"/>
        <w:numPr>
          <w:ilvl w:val="0"/>
          <w:numId w:val="14"/>
        </w:numPr>
        <w:spacing w:before="240" w:after="240"/>
        <w:ind w:left="425" w:hanging="425"/>
        <w:contextualSpacing w:val="0"/>
        <w:rPr>
          <w:rFonts w:cstheme="minorHAnsi"/>
          <w:color w:val="000000" w:themeColor="text1"/>
          <w:sz w:val="24"/>
          <w:szCs w:val="24"/>
        </w:rPr>
      </w:pPr>
      <w:r w:rsidRPr="007F2833">
        <w:rPr>
          <w:rFonts w:cstheme="minorHAnsi"/>
          <w:color w:val="000000" w:themeColor="text1"/>
          <w:sz w:val="24"/>
          <w:szCs w:val="24"/>
        </w:rPr>
        <w:t xml:space="preserve">Wie zeigt sich </w:t>
      </w:r>
      <w:proofErr w:type="spellStart"/>
      <w:r w:rsidRPr="007F2833">
        <w:rPr>
          <w:rFonts w:cstheme="minorHAnsi"/>
          <w:color w:val="000000" w:themeColor="text1"/>
          <w:sz w:val="24"/>
          <w:szCs w:val="24"/>
        </w:rPr>
        <w:t>Scaffolding</w:t>
      </w:r>
      <w:proofErr w:type="spellEnd"/>
      <w:r w:rsidRPr="007F2833">
        <w:rPr>
          <w:rFonts w:cstheme="minorHAnsi"/>
          <w:color w:val="000000" w:themeColor="text1"/>
          <w:sz w:val="24"/>
          <w:szCs w:val="24"/>
        </w:rPr>
        <w:t xml:space="preserve"> im Fachunterricht Ihres Faches?</w:t>
      </w:r>
      <w:r w:rsidR="004F732D" w:rsidRPr="007F2833">
        <w:rPr>
          <w:rFonts w:cstheme="minorHAnsi"/>
          <w:bCs/>
          <w:color w:val="000000" w:themeColor="text1"/>
          <w:sz w:val="24"/>
          <w:szCs w:val="24"/>
        </w:rPr>
        <w:t xml:space="preserve"> </w:t>
      </w:r>
      <w:r w:rsidR="007227EE" w:rsidRPr="007F2833">
        <w:rPr>
          <w:rFonts w:cstheme="minorHAnsi"/>
          <w:bCs/>
          <w:color w:val="000000" w:themeColor="text1"/>
          <w:sz w:val="24"/>
          <w:szCs w:val="24"/>
        </w:rPr>
        <w:t>(</w:t>
      </w:r>
      <w:r w:rsidR="00763510" w:rsidRPr="007F2833">
        <w:rPr>
          <w:rFonts w:cstheme="minorHAnsi"/>
          <w:bCs/>
          <w:color w:val="000000" w:themeColor="text1"/>
          <w:sz w:val="24"/>
          <w:szCs w:val="24"/>
        </w:rPr>
        <w:t>2.2 Individuelle Unterstützung im Lernprozess</w:t>
      </w:r>
      <w:r w:rsidR="00763510" w:rsidRPr="007F2833">
        <w:rPr>
          <w:rFonts w:cstheme="minorHAnsi"/>
          <w:color w:val="000000" w:themeColor="text1"/>
          <w:sz w:val="24"/>
          <w:szCs w:val="24"/>
        </w:rPr>
        <w:t>, Seite 14</w:t>
      </w:r>
      <w:r w:rsidR="007227EE" w:rsidRPr="007F2833">
        <w:rPr>
          <w:rFonts w:cstheme="minorHAnsi"/>
          <w:color w:val="000000" w:themeColor="text1"/>
          <w:sz w:val="24"/>
          <w:szCs w:val="24"/>
        </w:rPr>
        <w:t>)</w:t>
      </w:r>
    </w:p>
    <w:p w:rsidR="00035AE9" w:rsidRPr="007F2833" w:rsidRDefault="00EE067D" w:rsidP="006A670C">
      <w:pPr>
        <w:pStyle w:val="Listenabsatz"/>
        <w:numPr>
          <w:ilvl w:val="0"/>
          <w:numId w:val="14"/>
        </w:numPr>
        <w:spacing w:before="240" w:after="240"/>
        <w:ind w:left="425" w:hanging="425"/>
        <w:contextualSpacing w:val="0"/>
        <w:rPr>
          <w:rFonts w:cstheme="minorHAnsi"/>
          <w:bCs/>
          <w:color w:val="000000" w:themeColor="text1"/>
          <w:sz w:val="24"/>
          <w:szCs w:val="24"/>
        </w:rPr>
      </w:pPr>
      <w:r w:rsidRPr="007F2833">
        <w:rPr>
          <w:rFonts w:cstheme="minorHAnsi"/>
          <w:color w:val="000000" w:themeColor="text1"/>
          <w:sz w:val="24"/>
          <w:szCs w:val="24"/>
        </w:rPr>
        <w:t xml:space="preserve">Worin sehen Sie den </w:t>
      </w:r>
      <w:r w:rsidRPr="007F2833">
        <w:rPr>
          <w:rFonts w:cstheme="minorHAnsi"/>
          <w:bCs/>
          <w:color w:val="000000" w:themeColor="text1"/>
          <w:sz w:val="24"/>
          <w:szCs w:val="24"/>
        </w:rPr>
        <w:t>Hauptunterschied zwischen Item 2.3 und Item 2.4</w:t>
      </w:r>
      <w:r w:rsidRPr="007F2833">
        <w:rPr>
          <w:rFonts w:cstheme="minorHAnsi"/>
          <w:color w:val="000000" w:themeColor="text1"/>
          <w:sz w:val="24"/>
          <w:szCs w:val="24"/>
        </w:rPr>
        <w:t xml:space="preserve">? </w:t>
      </w:r>
      <w:r w:rsidR="007227EE" w:rsidRPr="007F2833">
        <w:rPr>
          <w:rFonts w:cstheme="minorHAnsi"/>
          <w:noProof/>
          <w:color w:val="000000" w:themeColor="text1"/>
          <w:sz w:val="24"/>
          <w:szCs w:val="24"/>
          <w:lang w:eastAsia="de-DE"/>
        </w:rPr>
        <w:t>(</w:t>
      </w:r>
      <w:r w:rsidR="00763510" w:rsidRPr="007F2833">
        <w:rPr>
          <w:rFonts w:cstheme="minorHAnsi"/>
          <w:bCs/>
          <w:color w:val="000000" w:themeColor="text1"/>
          <w:sz w:val="24"/>
          <w:szCs w:val="24"/>
        </w:rPr>
        <w:t>Seiten 15-16</w:t>
      </w:r>
      <w:r w:rsidR="007227EE" w:rsidRPr="007F2833">
        <w:rPr>
          <w:rFonts w:cstheme="minorHAnsi"/>
          <w:bCs/>
          <w:color w:val="000000" w:themeColor="text1"/>
          <w:sz w:val="24"/>
          <w:szCs w:val="24"/>
        </w:rPr>
        <w:t xml:space="preserve">). </w:t>
      </w:r>
      <w:r w:rsidRPr="007F2833">
        <w:rPr>
          <w:rFonts w:cstheme="minorHAnsi"/>
          <w:bCs/>
          <w:color w:val="000000" w:themeColor="text1"/>
          <w:sz w:val="24"/>
          <w:szCs w:val="24"/>
        </w:rPr>
        <w:t>Wie würden Sie ein Klassenzimmer beschreiben, in dem Sie die Positivindikatoren beider Items wahrnehmen?</w:t>
      </w:r>
    </w:p>
    <w:p w:rsidR="00763510" w:rsidRPr="007F2833" w:rsidRDefault="00E87EAF" w:rsidP="006A670C">
      <w:pPr>
        <w:pStyle w:val="Listenabsatz"/>
        <w:numPr>
          <w:ilvl w:val="0"/>
          <w:numId w:val="14"/>
        </w:numPr>
        <w:spacing w:before="240" w:after="240"/>
        <w:ind w:left="425" w:hanging="425"/>
        <w:contextualSpacing w:val="0"/>
        <w:rPr>
          <w:rFonts w:cstheme="minorHAnsi"/>
          <w:bCs/>
          <w:color w:val="000000" w:themeColor="text1"/>
          <w:sz w:val="24"/>
          <w:szCs w:val="24"/>
        </w:rPr>
      </w:pPr>
      <w:r w:rsidRPr="007F2833">
        <w:rPr>
          <w:rFonts w:cstheme="minorHAnsi"/>
          <w:bCs/>
          <w:color w:val="000000" w:themeColor="text1"/>
          <w:sz w:val="24"/>
          <w:szCs w:val="24"/>
        </w:rPr>
        <w:lastRenderedPageBreak/>
        <w:t>Stellen Sie sich vo</w:t>
      </w:r>
      <w:r w:rsidR="00F00610" w:rsidRPr="007F2833">
        <w:rPr>
          <w:rFonts w:cstheme="minorHAnsi"/>
          <w:bCs/>
          <w:color w:val="000000" w:themeColor="text1"/>
          <w:sz w:val="24"/>
          <w:szCs w:val="24"/>
        </w:rPr>
        <w:t xml:space="preserve">r, ein Kollege bittet Sie um konstruktive Hinweise </w:t>
      </w:r>
      <w:r w:rsidR="00220C09" w:rsidRPr="007F2833">
        <w:rPr>
          <w:rFonts w:cstheme="minorHAnsi"/>
          <w:bCs/>
          <w:color w:val="000000" w:themeColor="text1"/>
          <w:sz w:val="24"/>
          <w:szCs w:val="24"/>
        </w:rPr>
        <w:t>zur Verbesserung seiner</w:t>
      </w:r>
      <w:r w:rsidR="00F00610" w:rsidRPr="007F2833">
        <w:rPr>
          <w:rFonts w:cstheme="minorHAnsi"/>
          <w:bCs/>
          <w:color w:val="000000" w:themeColor="text1"/>
          <w:sz w:val="24"/>
          <w:szCs w:val="24"/>
        </w:rPr>
        <w:t xml:space="preserve"> „strukturierte</w:t>
      </w:r>
      <w:r w:rsidR="00220C09" w:rsidRPr="007F2833">
        <w:rPr>
          <w:rFonts w:cstheme="minorHAnsi"/>
          <w:bCs/>
          <w:color w:val="000000" w:themeColor="text1"/>
          <w:sz w:val="24"/>
          <w:szCs w:val="24"/>
        </w:rPr>
        <w:t>n</w:t>
      </w:r>
      <w:r w:rsidR="00F00610" w:rsidRPr="007F2833">
        <w:rPr>
          <w:rFonts w:cstheme="minorHAnsi"/>
          <w:bCs/>
          <w:color w:val="000000" w:themeColor="text1"/>
          <w:sz w:val="24"/>
          <w:szCs w:val="24"/>
        </w:rPr>
        <w:t xml:space="preserve"> Klassenführung“.</w:t>
      </w:r>
      <w:r w:rsidRPr="007F2833">
        <w:rPr>
          <w:rFonts w:cstheme="minorHAnsi"/>
          <w:bCs/>
          <w:color w:val="000000" w:themeColor="text1"/>
          <w:sz w:val="24"/>
          <w:szCs w:val="24"/>
        </w:rPr>
        <w:t xml:space="preserve"> </w:t>
      </w:r>
      <w:r w:rsidR="00F00610" w:rsidRPr="007F2833">
        <w:rPr>
          <w:rFonts w:cstheme="minorHAnsi"/>
          <w:bCs/>
          <w:color w:val="000000" w:themeColor="text1"/>
          <w:sz w:val="24"/>
          <w:szCs w:val="24"/>
        </w:rPr>
        <w:t>Welche Hinweise würden Sie geben? Welche Indikatoren des UFB sind enthalten?</w:t>
      </w:r>
      <w:r w:rsidR="00763510" w:rsidRPr="007F2833">
        <w:rPr>
          <w:rFonts w:cstheme="minorHAnsi"/>
          <w:bCs/>
          <w:color w:val="000000" w:themeColor="text1"/>
          <w:sz w:val="24"/>
          <w:szCs w:val="24"/>
        </w:rPr>
        <w:t xml:space="preserve"> </w:t>
      </w:r>
      <w:r w:rsidR="007227EE" w:rsidRPr="007F2833">
        <w:rPr>
          <w:rFonts w:cstheme="minorHAnsi"/>
          <w:bCs/>
          <w:color w:val="000000" w:themeColor="text1"/>
          <w:sz w:val="24"/>
          <w:szCs w:val="24"/>
        </w:rPr>
        <w:t>(</w:t>
      </w:r>
      <w:r w:rsidR="00763510" w:rsidRPr="007F2833">
        <w:rPr>
          <w:rFonts w:cstheme="minorHAnsi"/>
          <w:bCs/>
          <w:color w:val="000000" w:themeColor="text1"/>
          <w:sz w:val="24"/>
          <w:szCs w:val="24"/>
        </w:rPr>
        <w:t>3.Basisdimension: Strukturierte Klassenführung, Seiten 17-19</w:t>
      </w:r>
      <w:r w:rsidR="007227EE" w:rsidRPr="007F2833">
        <w:rPr>
          <w:rFonts w:cstheme="minorHAnsi"/>
          <w:bCs/>
          <w:color w:val="000000" w:themeColor="text1"/>
          <w:sz w:val="24"/>
          <w:szCs w:val="24"/>
        </w:rPr>
        <w:t>)</w:t>
      </w:r>
    </w:p>
    <w:p w:rsidR="006271A1" w:rsidRPr="007F2833" w:rsidRDefault="006271A1" w:rsidP="006A670C">
      <w:pPr>
        <w:pStyle w:val="Listenabsatz"/>
        <w:numPr>
          <w:ilvl w:val="0"/>
          <w:numId w:val="14"/>
        </w:numPr>
        <w:spacing w:before="240" w:after="240"/>
        <w:ind w:left="425" w:hanging="426"/>
        <w:contextualSpacing w:val="0"/>
        <w:rPr>
          <w:rFonts w:cstheme="minorHAnsi"/>
          <w:color w:val="000000" w:themeColor="text1"/>
          <w:sz w:val="24"/>
          <w:szCs w:val="24"/>
        </w:rPr>
      </w:pPr>
      <w:r w:rsidRPr="007F2833">
        <w:rPr>
          <w:rFonts w:cstheme="minorHAnsi"/>
          <w:color w:val="000000" w:themeColor="text1"/>
          <w:sz w:val="24"/>
          <w:szCs w:val="24"/>
        </w:rPr>
        <w:t xml:space="preserve">Welche Vorteile sehen Sie, wenn auf allen schulischen Ebenen (Lehrkräfte, Schulleitung, Schulaufsicht) ein einheitliches Verständnis von Unterrichtsqualität vorliegt? </w:t>
      </w:r>
    </w:p>
    <w:p w:rsidR="006271A1" w:rsidRPr="007F2833" w:rsidRDefault="006271A1" w:rsidP="006A670C">
      <w:pPr>
        <w:pStyle w:val="Listenabsatz"/>
        <w:numPr>
          <w:ilvl w:val="0"/>
          <w:numId w:val="14"/>
        </w:numPr>
        <w:spacing w:before="240" w:after="240"/>
        <w:ind w:left="425" w:hanging="426"/>
        <w:contextualSpacing w:val="0"/>
        <w:rPr>
          <w:rFonts w:cstheme="minorHAnsi"/>
          <w:color w:val="000000" w:themeColor="text1"/>
          <w:sz w:val="24"/>
          <w:szCs w:val="24"/>
        </w:rPr>
      </w:pPr>
      <w:r w:rsidRPr="007F2833">
        <w:rPr>
          <w:rFonts w:cstheme="minorHAnsi"/>
          <w:color w:val="000000" w:themeColor="text1"/>
          <w:sz w:val="24"/>
          <w:szCs w:val="24"/>
        </w:rPr>
        <w:t>Welche drei Impulse nehmen Sie</w:t>
      </w:r>
      <w:r w:rsidR="002C4D51" w:rsidRPr="007F2833">
        <w:rPr>
          <w:rFonts w:cstheme="minorHAnsi"/>
          <w:color w:val="000000" w:themeColor="text1"/>
          <w:sz w:val="24"/>
          <w:szCs w:val="24"/>
        </w:rPr>
        <w:t xml:space="preserve"> aus dem Beobachtungsmanual</w:t>
      </w:r>
      <w:r w:rsidRPr="007F2833">
        <w:rPr>
          <w:rFonts w:cstheme="minorHAnsi"/>
          <w:color w:val="000000" w:themeColor="text1"/>
          <w:sz w:val="24"/>
          <w:szCs w:val="24"/>
        </w:rPr>
        <w:t xml:space="preserve"> für Ihren Unterricht mit?</w:t>
      </w:r>
    </w:p>
    <w:p w:rsidR="007D1765" w:rsidRPr="007F2833" w:rsidRDefault="00220C09" w:rsidP="006A670C">
      <w:pPr>
        <w:pStyle w:val="Listenabsatz"/>
        <w:numPr>
          <w:ilvl w:val="0"/>
          <w:numId w:val="14"/>
        </w:numPr>
        <w:spacing w:before="240" w:after="0"/>
        <w:ind w:left="425" w:hanging="426"/>
        <w:contextualSpacing w:val="0"/>
        <w:rPr>
          <w:rFonts w:cstheme="minorHAnsi"/>
          <w:color w:val="000000" w:themeColor="text1"/>
          <w:sz w:val="24"/>
          <w:szCs w:val="24"/>
        </w:rPr>
      </w:pPr>
      <w:r w:rsidRPr="007F2833">
        <w:rPr>
          <w:rFonts w:cstheme="minorHAnsi"/>
          <w:color w:val="000000" w:themeColor="text1"/>
          <w:sz w:val="24"/>
          <w:szCs w:val="24"/>
        </w:rPr>
        <w:t>Überlegen Sie zwei Beispiele für „kognitiv aktivierende Aufgaben“,</w:t>
      </w:r>
      <w:r w:rsidR="005E29CE" w:rsidRPr="007F2833">
        <w:rPr>
          <w:rFonts w:cstheme="minorHAnsi"/>
          <w:color w:val="000000" w:themeColor="text1"/>
          <w:sz w:val="24"/>
          <w:szCs w:val="24"/>
        </w:rPr>
        <w:t xml:space="preserve"> </w:t>
      </w:r>
      <w:r w:rsidRPr="007F2833">
        <w:rPr>
          <w:rFonts w:cstheme="minorHAnsi"/>
          <w:color w:val="000000" w:themeColor="text1"/>
          <w:sz w:val="24"/>
          <w:szCs w:val="24"/>
        </w:rPr>
        <w:t>die Sie</w:t>
      </w:r>
      <w:r w:rsidR="007227EE" w:rsidRPr="007F2833">
        <w:rPr>
          <w:rFonts w:cstheme="minorHAnsi"/>
          <w:color w:val="000000" w:themeColor="text1"/>
          <w:sz w:val="24"/>
          <w:szCs w:val="24"/>
        </w:rPr>
        <w:t xml:space="preserve"> </w:t>
      </w:r>
      <w:r w:rsidR="00701E5D" w:rsidRPr="007F2833">
        <w:rPr>
          <w:rFonts w:eastAsiaTheme="minorHAnsi" w:cstheme="minorHAnsi"/>
          <w:color w:val="000000" w:themeColor="text1"/>
          <w:sz w:val="24"/>
          <w:szCs w:val="24"/>
        </w:rPr>
        <w:t>g</w:t>
      </w:r>
      <w:r w:rsidRPr="007F2833">
        <w:rPr>
          <w:rFonts w:eastAsiaTheme="minorHAnsi" w:cstheme="minorHAnsi"/>
          <w:color w:val="000000" w:themeColor="text1"/>
          <w:sz w:val="24"/>
          <w:szCs w:val="24"/>
        </w:rPr>
        <w:t>erne in Ihrer Fachschaft entwickeln und ausprobieren würden</w:t>
      </w:r>
      <w:r w:rsidR="005E29CE" w:rsidRPr="007F2833">
        <w:rPr>
          <w:rFonts w:eastAsiaTheme="minorHAnsi" w:cstheme="minorHAnsi"/>
          <w:color w:val="000000" w:themeColor="text1"/>
          <w:sz w:val="24"/>
          <w:szCs w:val="24"/>
        </w:rPr>
        <w:t>:</w:t>
      </w:r>
    </w:p>
    <w:p w:rsidR="007D1765" w:rsidRPr="007F2833" w:rsidRDefault="007D1765" w:rsidP="009E24D3">
      <w:pPr>
        <w:pStyle w:val="Listenabsatz"/>
        <w:numPr>
          <w:ilvl w:val="0"/>
          <w:numId w:val="30"/>
        </w:numPr>
        <w:spacing w:after="0"/>
        <w:contextualSpacing w:val="0"/>
        <w:rPr>
          <w:rFonts w:cstheme="minorHAnsi"/>
          <w:color w:val="000000" w:themeColor="text1"/>
          <w:sz w:val="24"/>
          <w:szCs w:val="24"/>
        </w:rPr>
      </w:pPr>
      <w:r w:rsidRPr="007F2833">
        <w:rPr>
          <w:rFonts w:cstheme="minorHAnsi"/>
          <w:color w:val="000000" w:themeColor="text1"/>
          <w:sz w:val="24"/>
          <w:szCs w:val="24"/>
        </w:rPr>
        <w:t xml:space="preserve">zu a) </w:t>
      </w:r>
      <w:r w:rsidR="005E29CE" w:rsidRPr="007F2833">
        <w:rPr>
          <w:rFonts w:cstheme="minorHAnsi"/>
          <w:color w:val="000000" w:themeColor="text1"/>
          <w:sz w:val="24"/>
          <w:szCs w:val="24"/>
        </w:rPr>
        <w:t xml:space="preserve">Wie tauschen Sie die erfolgreichen Aufgaben in Ihrer Fachschaft gegenseitig aus? </w:t>
      </w:r>
    </w:p>
    <w:p w:rsidR="00247794" w:rsidRPr="007F2833" w:rsidRDefault="007D1765" w:rsidP="009E24D3">
      <w:pPr>
        <w:pStyle w:val="Listenabsatz"/>
        <w:numPr>
          <w:ilvl w:val="0"/>
          <w:numId w:val="30"/>
        </w:numPr>
        <w:spacing w:after="240"/>
        <w:contextualSpacing w:val="0"/>
        <w:rPr>
          <w:rFonts w:eastAsiaTheme="minorHAnsi" w:cstheme="minorHAnsi"/>
          <w:color w:val="000000" w:themeColor="text1"/>
          <w:sz w:val="24"/>
          <w:szCs w:val="24"/>
        </w:rPr>
      </w:pPr>
      <w:r w:rsidRPr="007F2833">
        <w:rPr>
          <w:rFonts w:cstheme="minorHAnsi"/>
          <w:color w:val="000000" w:themeColor="text1"/>
          <w:sz w:val="24"/>
          <w:szCs w:val="24"/>
        </w:rPr>
        <w:t xml:space="preserve">zu b) </w:t>
      </w:r>
      <w:r w:rsidR="00247794" w:rsidRPr="007F2833">
        <w:rPr>
          <w:rFonts w:cstheme="minorHAnsi"/>
          <w:color w:val="000000" w:themeColor="text1"/>
          <w:sz w:val="24"/>
          <w:szCs w:val="24"/>
        </w:rPr>
        <w:t>Wie würde ein Schuljahr aussehen, in dem Sie sich mit Ihrer Fachschaft um die Entwicklung und Erprobung neuer kognitiver Aufgaben annehmen?</w:t>
      </w:r>
    </w:p>
    <w:p w:rsidR="00247794" w:rsidRPr="007F2833" w:rsidRDefault="00247794" w:rsidP="006A670C">
      <w:pPr>
        <w:pStyle w:val="Listenabsatz"/>
        <w:numPr>
          <w:ilvl w:val="0"/>
          <w:numId w:val="14"/>
        </w:numPr>
        <w:spacing w:before="240" w:after="0"/>
        <w:ind w:left="425" w:hanging="425"/>
        <w:contextualSpacing w:val="0"/>
        <w:rPr>
          <w:rFonts w:cstheme="minorHAnsi"/>
          <w:color w:val="000000" w:themeColor="text1"/>
          <w:sz w:val="24"/>
          <w:szCs w:val="24"/>
        </w:rPr>
      </w:pPr>
      <w:r w:rsidRPr="007F2833">
        <w:rPr>
          <w:rFonts w:cstheme="minorHAnsi"/>
          <w:color w:val="000000" w:themeColor="text1"/>
          <w:sz w:val="24"/>
          <w:szCs w:val="24"/>
        </w:rPr>
        <w:t xml:space="preserve">Sie haben auf Seite 4 eine weitere </w:t>
      </w:r>
      <w:r w:rsidR="00587CA2" w:rsidRPr="007F2833">
        <w:rPr>
          <w:rFonts w:cstheme="minorHAnsi"/>
          <w:color w:val="000000" w:themeColor="text1"/>
          <w:sz w:val="24"/>
          <w:szCs w:val="24"/>
        </w:rPr>
        <w:t>Einsatzmöglichkeit</w:t>
      </w:r>
      <w:r w:rsidRPr="007F2833">
        <w:rPr>
          <w:rFonts w:cstheme="minorHAnsi"/>
          <w:color w:val="000000" w:themeColor="text1"/>
          <w:sz w:val="24"/>
          <w:szCs w:val="24"/>
        </w:rPr>
        <w:t xml:space="preserve"> des UFB überlegt. Was wäre Ihre präferierte Nutzung des UFB?</w:t>
      </w:r>
    </w:p>
    <w:p w:rsidR="00247794" w:rsidRPr="007F2833" w:rsidRDefault="00247794" w:rsidP="006A670C">
      <w:pPr>
        <w:pStyle w:val="Listenabsatz"/>
        <w:numPr>
          <w:ilvl w:val="0"/>
          <w:numId w:val="27"/>
        </w:numPr>
        <w:spacing w:after="0"/>
        <w:ind w:left="850" w:hanging="425"/>
        <w:contextualSpacing w:val="0"/>
        <w:rPr>
          <w:rFonts w:cstheme="minorHAnsi"/>
          <w:color w:val="000000" w:themeColor="text1"/>
          <w:sz w:val="24"/>
          <w:szCs w:val="24"/>
        </w:rPr>
      </w:pPr>
      <w:r w:rsidRPr="007F2833">
        <w:rPr>
          <w:rFonts w:cstheme="minorHAnsi"/>
          <w:color w:val="000000" w:themeColor="text1"/>
          <w:sz w:val="24"/>
          <w:szCs w:val="24"/>
        </w:rPr>
        <w:t xml:space="preserve">Welche Schritte würde eine konkrete Nutzung des UFB in diesem Kontext umfassen, </w:t>
      </w:r>
    </w:p>
    <w:p w:rsidR="00247794" w:rsidRPr="007F2833" w:rsidRDefault="00247794" w:rsidP="006A670C">
      <w:pPr>
        <w:pStyle w:val="Listenabsatz"/>
        <w:numPr>
          <w:ilvl w:val="0"/>
          <w:numId w:val="27"/>
        </w:numPr>
        <w:spacing w:after="0"/>
        <w:ind w:left="850" w:hanging="425"/>
        <w:contextualSpacing w:val="0"/>
        <w:rPr>
          <w:rFonts w:cstheme="minorHAnsi"/>
          <w:color w:val="000000" w:themeColor="text1"/>
          <w:sz w:val="24"/>
          <w:szCs w:val="24"/>
        </w:rPr>
      </w:pPr>
      <w:r w:rsidRPr="007F2833">
        <w:rPr>
          <w:rFonts w:cstheme="minorHAnsi"/>
          <w:color w:val="000000" w:themeColor="text1"/>
          <w:sz w:val="24"/>
          <w:szCs w:val="24"/>
        </w:rPr>
        <w:t xml:space="preserve">wer wären die Beteiligten und </w:t>
      </w:r>
    </w:p>
    <w:p w:rsidR="00587CA2" w:rsidRPr="007F2833" w:rsidRDefault="00247794" w:rsidP="00F822FF">
      <w:pPr>
        <w:pStyle w:val="Listenabsatz"/>
        <w:numPr>
          <w:ilvl w:val="0"/>
          <w:numId w:val="27"/>
        </w:numPr>
        <w:spacing w:after="240"/>
        <w:ind w:left="850" w:hanging="425"/>
        <w:contextualSpacing w:val="0"/>
        <w:rPr>
          <w:rFonts w:cstheme="minorHAnsi"/>
          <w:color w:val="000000" w:themeColor="text1"/>
          <w:sz w:val="24"/>
          <w:szCs w:val="24"/>
        </w:rPr>
      </w:pPr>
      <w:r w:rsidRPr="007F2833">
        <w:rPr>
          <w:rFonts w:cstheme="minorHAnsi"/>
          <w:color w:val="000000" w:themeColor="text1"/>
          <w:sz w:val="24"/>
          <w:szCs w:val="24"/>
        </w:rPr>
        <w:t>welche positiven Konsequenzen würden sich ergeben?</w:t>
      </w:r>
    </w:p>
    <w:p w:rsidR="00247794" w:rsidRPr="007F2833" w:rsidRDefault="00247794" w:rsidP="006A670C">
      <w:pPr>
        <w:pStyle w:val="Listenabsatz"/>
        <w:numPr>
          <w:ilvl w:val="0"/>
          <w:numId w:val="14"/>
        </w:numPr>
        <w:spacing w:before="240" w:after="240"/>
        <w:ind w:left="426" w:hanging="426"/>
        <w:rPr>
          <w:rFonts w:cstheme="minorHAnsi"/>
          <w:color w:val="000000" w:themeColor="text1"/>
          <w:sz w:val="24"/>
          <w:szCs w:val="24"/>
        </w:rPr>
      </w:pPr>
      <w:r w:rsidRPr="007F2833">
        <w:rPr>
          <w:rFonts w:cstheme="minorHAnsi"/>
          <w:color w:val="000000" w:themeColor="text1"/>
          <w:sz w:val="24"/>
          <w:szCs w:val="24"/>
        </w:rPr>
        <w:t xml:space="preserve">Der UFB ist auch explizit als Grundlage für (kollegiale) Hospitation genannt. </w:t>
      </w:r>
    </w:p>
    <w:p w:rsidR="00247794" w:rsidRPr="007F2833" w:rsidRDefault="00247794" w:rsidP="006A670C">
      <w:pPr>
        <w:pStyle w:val="Listenabsatz"/>
        <w:numPr>
          <w:ilvl w:val="0"/>
          <w:numId w:val="28"/>
        </w:numPr>
        <w:spacing w:before="240" w:after="240"/>
        <w:ind w:left="851" w:hanging="425"/>
        <w:rPr>
          <w:rFonts w:cstheme="minorHAnsi"/>
          <w:color w:val="000000" w:themeColor="text1"/>
          <w:sz w:val="24"/>
          <w:szCs w:val="24"/>
        </w:rPr>
      </w:pPr>
      <w:r w:rsidRPr="007F2833">
        <w:rPr>
          <w:rFonts w:cstheme="minorHAnsi"/>
          <w:color w:val="000000" w:themeColor="text1"/>
          <w:sz w:val="24"/>
          <w:szCs w:val="24"/>
        </w:rPr>
        <w:t>Welche Aspekte würde lernwirksames Feedback auf Grundlage des UFB umfassen?</w:t>
      </w:r>
    </w:p>
    <w:p w:rsidR="00247794" w:rsidRPr="007F2833" w:rsidRDefault="00247794" w:rsidP="00F822FF">
      <w:pPr>
        <w:pStyle w:val="Listenabsatz"/>
        <w:numPr>
          <w:ilvl w:val="0"/>
          <w:numId w:val="28"/>
        </w:numPr>
        <w:spacing w:after="240"/>
        <w:ind w:left="850" w:hanging="425"/>
        <w:contextualSpacing w:val="0"/>
        <w:rPr>
          <w:rFonts w:cstheme="minorHAnsi"/>
          <w:color w:val="000000" w:themeColor="text1"/>
          <w:sz w:val="24"/>
          <w:szCs w:val="24"/>
        </w:rPr>
      </w:pPr>
      <w:r w:rsidRPr="007F2833">
        <w:rPr>
          <w:rFonts w:cstheme="minorHAnsi"/>
          <w:color w:val="000000" w:themeColor="text1"/>
          <w:sz w:val="24"/>
          <w:szCs w:val="24"/>
        </w:rPr>
        <w:t>Wie würde eine kollegiale Hospitation mit dem Boge</w:t>
      </w:r>
      <w:r w:rsidR="001F6B09" w:rsidRPr="007F2833">
        <w:rPr>
          <w:rFonts w:cstheme="minorHAnsi"/>
          <w:color w:val="000000" w:themeColor="text1"/>
          <w:sz w:val="24"/>
          <w:szCs w:val="24"/>
        </w:rPr>
        <w:t>n</w:t>
      </w:r>
      <w:r w:rsidRPr="007F2833">
        <w:rPr>
          <w:rFonts w:cstheme="minorHAnsi"/>
          <w:color w:val="000000" w:themeColor="text1"/>
          <w:sz w:val="24"/>
          <w:szCs w:val="24"/>
        </w:rPr>
        <w:t xml:space="preserve"> ab</w:t>
      </w:r>
      <w:r w:rsidR="001F6B09" w:rsidRPr="007F2833">
        <w:rPr>
          <w:rFonts w:cstheme="minorHAnsi"/>
          <w:color w:val="000000" w:themeColor="text1"/>
          <w:sz w:val="24"/>
          <w:szCs w:val="24"/>
        </w:rPr>
        <w:t>laufen?</w:t>
      </w:r>
    </w:p>
    <w:p w:rsidR="00902192" w:rsidRPr="007F2833" w:rsidRDefault="00247794" w:rsidP="00F822FF">
      <w:pPr>
        <w:pStyle w:val="Listenabsatz"/>
        <w:numPr>
          <w:ilvl w:val="0"/>
          <w:numId w:val="14"/>
        </w:numPr>
        <w:spacing w:before="240" w:after="0"/>
        <w:ind w:left="425" w:hanging="425"/>
        <w:contextualSpacing w:val="0"/>
        <w:rPr>
          <w:rFonts w:cstheme="minorHAnsi"/>
          <w:color w:val="000000" w:themeColor="text1"/>
          <w:sz w:val="24"/>
          <w:szCs w:val="24"/>
        </w:rPr>
      </w:pPr>
      <w:r w:rsidRPr="007F2833">
        <w:rPr>
          <w:rFonts w:cstheme="minorHAnsi"/>
          <w:color w:val="000000" w:themeColor="text1"/>
          <w:sz w:val="24"/>
          <w:szCs w:val="24"/>
        </w:rPr>
        <w:t>Was sollte Ihrer Meinung nach für eine wirksame Nutzung des UFB in Ihrer Schule an Aktivitäten</w:t>
      </w:r>
      <w:r w:rsidR="007D1765" w:rsidRPr="007F2833">
        <w:rPr>
          <w:rFonts w:cstheme="minorHAnsi"/>
          <w:color w:val="000000" w:themeColor="text1"/>
          <w:sz w:val="24"/>
          <w:szCs w:val="24"/>
        </w:rPr>
        <w:t xml:space="preserve"> realisiert</w:t>
      </w:r>
      <w:r w:rsidRPr="007F2833">
        <w:rPr>
          <w:rFonts w:cstheme="minorHAnsi"/>
          <w:color w:val="000000" w:themeColor="text1"/>
          <w:sz w:val="24"/>
          <w:szCs w:val="24"/>
        </w:rPr>
        <w:t xml:space="preserve"> werden?</w:t>
      </w:r>
    </w:p>
    <w:p w:rsidR="00D70DD4" w:rsidRPr="007F2833" w:rsidRDefault="00763510" w:rsidP="00791A6B">
      <w:pPr>
        <w:spacing w:before="960" w:after="240" w:line="276" w:lineRule="auto"/>
        <w:jc w:val="center"/>
        <w:rPr>
          <w:rFonts w:eastAsia="Times New Roman" w:cstheme="minorHAnsi"/>
          <w:color w:val="C00000"/>
          <w:sz w:val="24"/>
          <w:szCs w:val="24"/>
        </w:rPr>
      </w:pPr>
      <w:bookmarkStart w:id="1" w:name="_Hlk32920623"/>
      <w:r w:rsidRPr="007F2833">
        <w:rPr>
          <w:rFonts w:eastAsia="Times New Roman" w:cstheme="minorHAnsi"/>
          <w:color w:val="C00000"/>
          <w:sz w:val="24"/>
          <w:szCs w:val="24"/>
        </w:rPr>
        <w:t>W</w:t>
      </w:r>
      <w:r w:rsidR="00220C09" w:rsidRPr="007F2833">
        <w:rPr>
          <w:rFonts w:eastAsia="Times New Roman" w:cstheme="minorHAnsi"/>
          <w:color w:val="C00000"/>
          <w:sz w:val="24"/>
          <w:szCs w:val="24"/>
        </w:rPr>
        <w:t xml:space="preserve">ir wünschen Ihnen </w:t>
      </w:r>
      <w:r w:rsidR="005E29CE" w:rsidRPr="007F2833">
        <w:rPr>
          <w:rFonts w:eastAsia="Times New Roman" w:cstheme="minorHAnsi"/>
          <w:color w:val="C00000"/>
          <w:sz w:val="24"/>
          <w:szCs w:val="24"/>
        </w:rPr>
        <w:t xml:space="preserve">eine gewinnbringende </w:t>
      </w:r>
      <w:r w:rsidR="006271A1" w:rsidRPr="007F2833">
        <w:rPr>
          <w:rFonts w:eastAsia="Times New Roman" w:cstheme="minorHAnsi"/>
          <w:color w:val="C00000"/>
          <w:sz w:val="24"/>
          <w:szCs w:val="24"/>
        </w:rPr>
        <w:t>Nutzung der Anregungen</w:t>
      </w:r>
      <w:r w:rsidRPr="007F2833">
        <w:rPr>
          <w:rFonts w:eastAsia="Times New Roman" w:cstheme="minorHAnsi"/>
          <w:color w:val="C00000"/>
          <w:sz w:val="24"/>
          <w:szCs w:val="24"/>
        </w:rPr>
        <w:t xml:space="preserve"> in Schule und Unterricht und freuen uns auf Ihr Feedback!</w:t>
      </w:r>
      <w:bookmarkEnd w:id="1"/>
    </w:p>
    <w:p w:rsidR="00902192" w:rsidRPr="007F2833" w:rsidRDefault="00902192" w:rsidP="00791A6B">
      <w:pPr>
        <w:spacing w:before="240" w:after="0" w:line="276" w:lineRule="auto"/>
        <w:jc w:val="center"/>
        <w:rPr>
          <w:rFonts w:cstheme="minorHAnsi"/>
          <w:color w:val="C00000"/>
          <w:sz w:val="24"/>
          <w:szCs w:val="24"/>
        </w:rPr>
      </w:pPr>
      <w:r w:rsidRPr="007F2833">
        <w:rPr>
          <w:rFonts w:cstheme="minorHAnsi"/>
          <w:color w:val="C00000"/>
          <w:sz w:val="24"/>
          <w:szCs w:val="24"/>
        </w:rPr>
        <w:t xml:space="preserve">Kontakt: </w:t>
      </w:r>
      <w:hyperlink r:id="rId27" w:tgtFrame="_blank" w:tooltip="Ihr E-Mail-Kontakt für Fortbildungen zum Thema Unterrichtsbeobachtung und Feedback" w:history="1">
        <w:r w:rsidRPr="007F2833">
          <w:rPr>
            <w:rStyle w:val="Hyperlink"/>
            <w:rFonts w:cs="Calibri"/>
            <w:color w:val="C00000"/>
            <w:sz w:val="24"/>
            <w:szCs w:val="24"/>
          </w:rPr>
          <w:t>qubef@zsl.kv.bwl.de</w:t>
        </w:r>
      </w:hyperlink>
    </w:p>
    <w:p w:rsidR="00EE067D" w:rsidRPr="007F2833" w:rsidRDefault="00902192" w:rsidP="00D70DD4">
      <w:pPr>
        <w:spacing w:after="0" w:line="276" w:lineRule="auto"/>
        <w:contextualSpacing/>
        <w:jc w:val="center"/>
        <w:rPr>
          <w:rFonts w:cstheme="minorHAnsi"/>
          <w:sz w:val="24"/>
          <w:szCs w:val="24"/>
        </w:rPr>
      </w:pPr>
      <w:r w:rsidRPr="007F2833">
        <w:rPr>
          <w:rFonts w:cstheme="minorHAnsi"/>
          <w:color w:val="C00000"/>
          <w:sz w:val="24"/>
          <w:szCs w:val="24"/>
        </w:rPr>
        <w:t>Aktuelles zu QUBE-F</w:t>
      </w:r>
      <w:r w:rsidR="007227EE" w:rsidRPr="007F2833">
        <w:rPr>
          <w:rFonts w:cstheme="minorHAnsi"/>
          <w:color w:val="000000" w:themeColor="text1"/>
          <w:sz w:val="24"/>
          <w:szCs w:val="24"/>
        </w:rPr>
        <w:t xml:space="preserve">: </w:t>
      </w:r>
      <w:hyperlink r:id="rId28" w:tooltip="Zur ZSL-Seite Unterrichtsbeobachtung und Feedback" w:history="1">
        <w:r w:rsidR="007227EE" w:rsidRPr="007F2833">
          <w:rPr>
            <w:rStyle w:val="Hyperlink"/>
            <w:rFonts w:cstheme="minorHAnsi"/>
            <w:color w:val="C00000"/>
            <w:sz w:val="24"/>
            <w:szCs w:val="24"/>
          </w:rPr>
          <w:t>ZSL - Unterrichtsbeobachtung und Feedback (zsl-bw.de</w:t>
        </w:r>
      </w:hyperlink>
      <w:hyperlink r:id="rId29" w:history="1">
        <w:r w:rsidR="007227EE" w:rsidRPr="007F2833">
          <w:rPr>
            <w:rStyle w:val="Hyperlink"/>
            <w:rFonts w:cstheme="minorHAnsi"/>
            <w:color w:val="C00000"/>
            <w:sz w:val="24"/>
            <w:szCs w:val="24"/>
          </w:rPr>
          <w:t>)</w:t>
        </w:r>
      </w:hyperlink>
    </w:p>
    <w:sectPr w:rsidR="00EE067D" w:rsidRPr="007F2833" w:rsidSect="00313D28">
      <w:type w:val="continuous"/>
      <w:pgSz w:w="12240" w:h="15840"/>
      <w:pgMar w:top="951" w:right="1417" w:bottom="993"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28" w:rsidRDefault="00823728" w:rsidP="00191D4B">
      <w:pPr>
        <w:spacing w:after="0" w:line="240" w:lineRule="auto"/>
      </w:pPr>
      <w:r>
        <w:separator/>
      </w:r>
    </w:p>
  </w:endnote>
  <w:endnote w:type="continuationSeparator" w:id="0">
    <w:p w:rsidR="00823728" w:rsidRDefault="00823728" w:rsidP="0019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EF" w:rsidRDefault="003033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C00000"/>
        <w:sz w:val="20"/>
      </w:rPr>
      <w:id w:val="-1674723960"/>
      <w:docPartObj>
        <w:docPartGallery w:val="Page Numbers (Bottom of Page)"/>
        <w:docPartUnique/>
      </w:docPartObj>
    </w:sdtPr>
    <w:sdtEndPr/>
    <w:sdtContent>
      <w:p w:rsidR="00823728" w:rsidRPr="00BE25FA" w:rsidRDefault="001E33BA" w:rsidP="00313D28">
        <w:pPr>
          <w:pStyle w:val="Fuzeile"/>
          <w:rPr>
            <w:color w:val="C00000"/>
            <w:sz w:val="20"/>
          </w:rPr>
        </w:pPr>
        <w:r>
          <w:rPr>
            <w:smallCaps/>
            <w:color w:val="C00000"/>
            <w:sz w:val="20"/>
          </w:rPr>
          <w:t>Selbstlernmaterial</w:t>
        </w:r>
        <w:r w:rsidR="00A0121B">
          <w:rPr>
            <w:smallCaps/>
            <w:color w:val="C00000"/>
            <w:sz w:val="20"/>
          </w:rPr>
          <w:t xml:space="preserve">: Unterrichtsentwicklung mit dem </w:t>
        </w:r>
        <w:r w:rsidR="00823728" w:rsidRPr="00BE25FA">
          <w:rPr>
            <w:smallCaps/>
            <w:color w:val="C00000"/>
            <w:sz w:val="20"/>
          </w:rPr>
          <w:t>Unterrichtsfee</w:t>
        </w:r>
        <w:r w:rsidR="00A0121B">
          <w:rPr>
            <w:smallCaps/>
            <w:color w:val="C00000"/>
            <w:sz w:val="20"/>
          </w:rPr>
          <w:t>dbackbogen Tiefenstrukturen</w:t>
        </w:r>
        <w:r w:rsidR="00A0121B">
          <w:rPr>
            <w:smallCaps/>
            <w:color w:val="C00000"/>
            <w:sz w:val="20"/>
          </w:rPr>
          <w:tab/>
        </w:r>
        <w:r w:rsidR="00A0121B">
          <w:rPr>
            <w:smallCaps/>
            <w:color w:val="C00000"/>
            <w:sz w:val="20"/>
          </w:rPr>
          <w:tab/>
        </w:r>
        <w:r w:rsidR="00823728" w:rsidRPr="00BE25FA">
          <w:rPr>
            <w:color w:val="C00000"/>
            <w:sz w:val="20"/>
          </w:rPr>
          <w:fldChar w:fldCharType="begin"/>
        </w:r>
        <w:r w:rsidR="00823728" w:rsidRPr="00BE25FA">
          <w:rPr>
            <w:color w:val="C00000"/>
            <w:sz w:val="20"/>
          </w:rPr>
          <w:instrText>PAGE   \* MERGEFORMAT</w:instrText>
        </w:r>
        <w:r w:rsidR="00823728" w:rsidRPr="00BE25FA">
          <w:rPr>
            <w:color w:val="C00000"/>
            <w:sz w:val="20"/>
          </w:rPr>
          <w:fldChar w:fldCharType="separate"/>
        </w:r>
        <w:r w:rsidR="00D8135F">
          <w:rPr>
            <w:noProof/>
            <w:color w:val="C00000"/>
            <w:sz w:val="20"/>
          </w:rPr>
          <w:t>7</w:t>
        </w:r>
        <w:r w:rsidR="00823728" w:rsidRPr="00BE25FA">
          <w:rPr>
            <w:color w:val="C00000"/>
            <w:sz w:val="20"/>
          </w:rPr>
          <w:fldChar w:fldCharType="end"/>
        </w:r>
      </w:p>
    </w:sdtContent>
  </w:sdt>
  <w:p w:rsidR="00823728" w:rsidRPr="00BE25FA" w:rsidRDefault="00823728" w:rsidP="00D36C0A">
    <w:pPr>
      <w:pStyle w:val="Fuzeile"/>
      <w:tabs>
        <w:tab w:val="clear" w:pos="4536"/>
        <w:tab w:val="clear" w:pos="9072"/>
        <w:tab w:val="left" w:pos="6050"/>
      </w:tabs>
      <w:rPr>
        <w:color w:val="C00000"/>
        <w:sz w:val="20"/>
      </w:rPr>
    </w:pPr>
    <w:r w:rsidRPr="00BE25FA">
      <w:rPr>
        <w:color w:val="C0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BA" w:rsidRPr="001E33BA" w:rsidRDefault="001E33BA" w:rsidP="001E33BA">
    <w:pPr>
      <w:pStyle w:val="Fuzeile"/>
      <w:jc w:val="center"/>
      <w:rPr>
        <w:color w:val="C00000"/>
      </w:rPr>
    </w:pPr>
    <w:r w:rsidRPr="001E33BA">
      <w:rPr>
        <w:rFonts w:eastAsia="Times New Roman" w:cs="Times New Roman"/>
        <w:smallCaps/>
        <w:color w:val="C00000"/>
        <w:sz w:val="28"/>
      </w:rPr>
      <w:t xml:space="preserve">Stand: </w:t>
    </w:r>
    <w:r w:rsidR="00902192">
      <w:rPr>
        <w:rFonts w:eastAsia="Times New Roman" w:cs="Times New Roman"/>
        <w:smallCaps/>
        <w:color w:val="C00000"/>
        <w:sz w:val="28"/>
      </w:rPr>
      <w:t>Juli 2023</w:t>
    </w:r>
  </w:p>
  <w:p w:rsidR="001E33BA" w:rsidRPr="001E33BA" w:rsidRDefault="001E33BA" w:rsidP="001E33BA">
    <w:pPr>
      <w:tabs>
        <w:tab w:val="center" w:pos="4536"/>
        <w:tab w:val="right" w:pos="9072"/>
      </w:tabs>
      <w:spacing w:after="0" w:line="240" w:lineRule="auto"/>
      <w:jc w:val="center"/>
      <w:rPr>
        <w:rFonts w:eastAsia="Times New Roman" w:cs="Times New Roman"/>
        <w:smallCaps/>
        <w:color w:val="C00000"/>
        <w:sz w:val="28"/>
        <w:szCs w:val="28"/>
      </w:rPr>
    </w:pPr>
    <w:r w:rsidRPr="001E33BA">
      <w:rPr>
        <w:rFonts w:eastAsia="Times New Roman" w:cs="Times New Roman"/>
        <w:smallCaps/>
        <w:color w:val="C00000"/>
        <w:sz w:val="28"/>
        <w:szCs w:val="28"/>
      </w:rPr>
      <w:t xml:space="preserve">Zentrum für Schulqualität und Lehrerbildung                                                              </w:t>
    </w:r>
  </w:p>
  <w:p w:rsidR="001E33BA" w:rsidRPr="001E33BA" w:rsidRDefault="001E33BA" w:rsidP="001E33BA">
    <w:pPr>
      <w:tabs>
        <w:tab w:val="center" w:pos="4536"/>
        <w:tab w:val="right" w:pos="9072"/>
      </w:tabs>
      <w:spacing w:after="0" w:line="240" w:lineRule="auto"/>
      <w:jc w:val="center"/>
      <w:rPr>
        <w:rFonts w:eastAsia="Times New Roman" w:cs="Times New Roman"/>
        <w:smallCaps/>
        <w:color w:val="C00000"/>
        <w:sz w:val="28"/>
        <w:szCs w:val="28"/>
      </w:rPr>
    </w:pPr>
    <w:r w:rsidRPr="001E33BA">
      <w:rPr>
        <w:rFonts w:eastAsia="Times New Roman" w:cs="Times New Roman"/>
        <w:smallCaps/>
        <w:color w:val="C00000"/>
        <w:sz w:val="28"/>
        <w:szCs w:val="28"/>
      </w:rPr>
      <w:t xml:space="preserve">Dr. Mareike Wollenschläger </w:t>
    </w:r>
    <w:r w:rsidRPr="001E33BA">
      <w:rPr>
        <w:rFonts w:eastAsia="Times New Roman" w:cs="Calibri"/>
        <w:smallCaps/>
        <w:color w:val="C00000"/>
        <w:sz w:val="28"/>
        <w:szCs w:val="28"/>
      </w:rPr>
      <w:t>|</w:t>
    </w:r>
    <w:hyperlink r:id="rId1" w:tooltip="Ihr E-Mail-Kontakt zu Frau Dr. Mareike Wollenschläger" w:history="1">
      <w:r w:rsidR="00687CAC">
        <w:rPr>
          <w:rStyle w:val="Hyperlink"/>
          <w:rFonts w:eastAsia="Times New Roman" w:cs="Calibri"/>
          <w:smallCaps/>
          <w:color w:val="C00000"/>
          <w:sz w:val="28"/>
          <w:szCs w:val="28"/>
        </w:rPr>
        <w:t>Mareike.Wollenschlaeger@zsl.kv.bwl.de</w:t>
      </w:r>
    </w:hyperlink>
  </w:p>
  <w:p w:rsidR="00823728" w:rsidRPr="001E33BA" w:rsidRDefault="00823728" w:rsidP="001E33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28" w:rsidRDefault="00823728" w:rsidP="00191D4B">
      <w:pPr>
        <w:spacing w:after="0" w:line="240" w:lineRule="auto"/>
      </w:pPr>
      <w:r>
        <w:separator/>
      </w:r>
    </w:p>
  </w:footnote>
  <w:footnote w:type="continuationSeparator" w:id="0">
    <w:p w:rsidR="00823728" w:rsidRDefault="00823728" w:rsidP="0019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EF" w:rsidRDefault="003033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EF" w:rsidRDefault="003033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28" w:rsidRPr="007F5091" w:rsidRDefault="00E44621" w:rsidP="00E44621">
    <w:pPr>
      <w:tabs>
        <w:tab w:val="center" w:pos="4536"/>
        <w:tab w:val="right" w:pos="9072"/>
      </w:tabs>
      <w:spacing w:after="0" w:line="240" w:lineRule="auto"/>
      <w:rPr>
        <w:b/>
        <w:smallCaps/>
        <w:color w:val="C00000"/>
        <w:sz w:val="28"/>
      </w:rPr>
    </w:pPr>
    <w:r>
      <w:rPr>
        <w:noProof/>
        <w:sz w:val="12"/>
        <w:lang w:eastAsia="de-DE"/>
      </w:rPr>
      <w:t xml:space="preserve">         </w:t>
    </w:r>
    <w:r w:rsidR="00823728" w:rsidRPr="007F5091">
      <w:rPr>
        <w:noProof/>
        <w:sz w:val="12"/>
        <w:lang w:eastAsia="de-DE"/>
      </w:rPr>
      <w:drawing>
        <wp:inline distT="0" distB="0" distL="0" distR="0" wp14:anchorId="140315F2" wp14:editId="556D9684">
          <wp:extent cx="1357011" cy="604595"/>
          <wp:effectExtent l="0" t="0" r="0" b="5080"/>
          <wp:docPr id="1" name="Grafik 1" title="Logo ZSL"/>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stretch>
                    <a:fillRect/>
                  </a:stretch>
                </pic:blipFill>
                <pic:spPr>
                  <a:xfrm>
                    <a:off x="0" y="0"/>
                    <a:ext cx="1361181" cy="606453"/>
                  </a:xfrm>
                  <a:prstGeom prst="rect">
                    <a:avLst/>
                  </a:prstGeom>
                </pic:spPr>
              </pic:pic>
            </a:graphicData>
          </a:graphic>
        </wp:inline>
      </w:drawing>
    </w:r>
    <w:r>
      <w:rPr>
        <w:noProof/>
        <w:lang w:eastAsia="de-DE"/>
      </w:rPr>
      <w:t xml:space="preserve">                                                                                           </w:t>
    </w:r>
    <w:r>
      <w:rPr>
        <w:noProof/>
        <w:lang w:eastAsia="de-DE"/>
      </w:rPr>
      <w:drawing>
        <wp:inline distT="0" distB="0" distL="0" distR="0" wp14:anchorId="12AA7162" wp14:editId="2FCC6D15">
          <wp:extent cx="1579880" cy="669290"/>
          <wp:effectExtent l="0" t="0" r="0" b="0"/>
          <wp:docPr id="18" name="Grafik 18" title="Logo IBBW"/>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880" cy="669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77C"/>
    <w:multiLevelType w:val="hybridMultilevel"/>
    <w:tmpl w:val="362826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F3105C9"/>
    <w:multiLevelType w:val="hybridMultilevel"/>
    <w:tmpl w:val="49664CE2"/>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4E728C"/>
    <w:multiLevelType w:val="hybridMultilevel"/>
    <w:tmpl w:val="7976053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C482C2A"/>
    <w:multiLevelType w:val="hybridMultilevel"/>
    <w:tmpl w:val="284A0F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241F3D"/>
    <w:multiLevelType w:val="hybridMultilevel"/>
    <w:tmpl w:val="2B142A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D06B38"/>
    <w:multiLevelType w:val="hybridMultilevel"/>
    <w:tmpl w:val="DB3642C4"/>
    <w:lvl w:ilvl="0" w:tplc="AEF688BE">
      <w:start w:val="1"/>
      <w:numFmt w:val="decimal"/>
      <w:lvlText w:val="%1."/>
      <w:lvlJc w:val="left"/>
      <w:pPr>
        <w:ind w:left="1004" w:hanging="360"/>
      </w:pPr>
      <w:rPr>
        <w:rFonts w:asciiTheme="minorHAnsi" w:eastAsia="Times New Roman" w:hAnsiTheme="minorHAnsi" w:cstheme="minorHAnsi"/>
      </w:rPr>
    </w:lvl>
    <w:lvl w:ilvl="1" w:tplc="04070019" w:tentative="1">
      <w:start w:val="1"/>
      <w:numFmt w:val="lowerLetter"/>
      <w:lvlText w:val="%2."/>
      <w:lvlJc w:val="left"/>
      <w:pPr>
        <w:ind w:left="1724" w:hanging="360"/>
      </w:pPr>
      <w:rPr>
        <w:rFonts w:cs="Times New Roman"/>
      </w:rPr>
    </w:lvl>
    <w:lvl w:ilvl="2" w:tplc="0407001B" w:tentative="1">
      <w:start w:val="1"/>
      <w:numFmt w:val="lowerRoman"/>
      <w:lvlText w:val="%3."/>
      <w:lvlJc w:val="right"/>
      <w:pPr>
        <w:ind w:left="2444" w:hanging="180"/>
      </w:pPr>
      <w:rPr>
        <w:rFonts w:cs="Times New Roman"/>
      </w:rPr>
    </w:lvl>
    <w:lvl w:ilvl="3" w:tplc="0407000F" w:tentative="1">
      <w:start w:val="1"/>
      <w:numFmt w:val="decimal"/>
      <w:lvlText w:val="%4."/>
      <w:lvlJc w:val="left"/>
      <w:pPr>
        <w:ind w:left="3164" w:hanging="360"/>
      </w:pPr>
      <w:rPr>
        <w:rFonts w:cs="Times New Roman"/>
      </w:rPr>
    </w:lvl>
    <w:lvl w:ilvl="4" w:tplc="04070019" w:tentative="1">
      <w:start w:val="1"/>
      <w:numFmt w:val="lowerLetter"/>
      <w:lvlText w:val="%5."/>
      <w:lvlJc w:val="left"/>
      <w:pPr>
        <w:ind w:left="3884" w:hanging="360"/>
      </w:pPr>
      <w:rPr>
        <w:rFonts w:cs="Times New Roman"/>
      </w:rPr>
    </w:lvl>
    <w:lvl w:ilvl="5" w:tplc="0407001B" w:tentative="1">
      <w:start w:val="1"/>
      <w:numFmt w:val="lowerRoman"/>
      <w:lvlText w:val="%6."/>
      <w:lvlJc w:val="right"/>
      <w:pPr>
        <w:ind w:left="4604" w:hanging="180"/>
      </w:pPr>
      <w:rPr>
        <w:rFonts w:cs="Times New Roman"/>
      </w:rPr>
    </w:lvl>
    <w:lvl w:ilvl="6" w:tplc="0407000F" w:tentative="1">
      <w:start w:val="1"/>
      <w:numFmt w:val="decimal"/>
      <w:lvlText w:val="%7."/>
      <w:lvlJc w:val="left"/>
      <w:pPr>
        <w:ind w:left="5324" w:hanging="360"/>
      </w:pPr>
      <w:rPr>
        <w:rFonts w:cs="Times New Roman"/>
      </w:rPr>
    </w:lvl>
    <w:lvl w:ilvl="7" w:tplc="04070019" w:tentative="1">
      <w:start w:val="1"/>
      <w:numFmt w:val="lowerLetter"/>
      <w:lvlText w:val="%8."/>
      <w:lvlJc w:val="left"/>
      <w:pPr>
        <w:ind w:left="6044" w:hanging="360"/>
      </w:pPr>
      <w:rPr>
        <w:rFonts w:cs="Times New Roman"/>
      </w:rPr>
    </w:lvl>
    <w:lvl w:ilvl="8" w:tplc="0407001B" w:tentative="1">
      <w:start w:val="1"/>
      <w:numFmt w:val="lowerRoman"/>
      <w:lvlText w:val="%9."/>
      <w:lvlJc w:val="right"/>
      <w:pPr>
        <w:ind w:left="6764" w:hanging="180"/>
      </w:pPr>
      <w:rPr>
        <w:rFonts w:cs="Times New Roman"/>
      </w:rPr>
    </w:lvl>
  </w:abstractNum>
  <w:abstractNum w:abstractNumId="6" w15:restartNumberingAfterBreak="0">
    <w:nsid w:val="31072480"/>
    <w:multiLevelType w:val="hybridMultilevel"/>
    <w:tmpl w:val="F768189E"/>
    <w:lvl w:ilvl="0" w:tplc="401615D6">
      <w:numFmt w:val="bullet"/>
      <w:lvlText w:val="-"/>
      <w:lvlJc w:val="left"/>
      <w:pPr>
        <w:ind w:left="720" w:hanging="360"/>
      </w:pPr>
      <w:rPr>
        <w:rFonts w:ascii="Calibri" w:eastAsia="Times New Roman"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7E7C1D"/>
    <w:multiLevelType w:val="hybridMultilevel"/>
    <w:tmpl w:val="7C16C7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C558F9"/>
    <w:multiLevelType w:val="hybridMultilevel"/>
    <w:tmpl w:val="10529F2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803F1A"/>
    <w:multiLevelType w:val="hybridMultilevel"/>
    <w:tmpl w:val="1E32EF2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3855"/>
    <w:multiLevelType w:val="hybridMultilevel"/>
    <w:tmpl w:val="98C8BD1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1AE7F6E"/>
    <w:multiLevelType w:val="hybridMultilevel"/>
    <w:tmpl w:val="F11ED25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2" w15:restartNumberingAfterBreak="0">
    <w:nsid w:val="44EB3B44"/>
    <w:multiLevelType w:val="multilevel"/>
    <w:tmpl w:val="81C4BA68"/>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ABD70E3"/>
    <w:multiLevelType w:val="hybridMultilevel"/>
    <w:tmpl w:val="B664C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716F16"/>
    <w:multiLevelType w:val="hybridMultilevel"/>
    <w:tmpl w:val="3BC68852"/>
    <w:lvl w:ilvl="0" w:tplc="8D5C86E2">
      <w:start w:val="1"/>
      <w:numFmt w:val="lowerLetter"/>
      <w:lvlText w:val="%1)"/>
      <w:lvlJc w:val="left"/>
      <w:pPr>
        <w:ind w:left="786" w:hanging="360"/>
      </w:pPr>
      <w:rPr>
        <w:rFonts w:eastAsia="Times New Roman"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4F63494B"/>
    <w:multiLevelType w:val="hybridMultilevel"/>
    <w:tmpl w:val="1F463D78"/>
    <w:lvl w:ilvl="0" w:tplc="04070019">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4CE1A61"/>
    <w:multiLevelType w:val="hybridMultilevel"/>
    <w:tmpl w:val="3D5E8E3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8CF4AE0"/>
    <w:multiLevelType w:val="hybridMultilevel"/>
    <w:tmpl w:val="689EF8E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8" w15:restartNumberingAfterBreak="0">
    <w:nsid w:val="5CB13D80"/>
    <w:multiLevelType w:val="hybridMultilevel"/>
    <w:tmpl w:val="14CAFC9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9" w15:restartNumberingAfterBreak="0">
    <w:nsid w:val="60CA01D9"/>
    <w:multiLevelType w:val="hybridMultilevel"/>
    <w:tmpl w:val="2FAAE9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C7441F"/>
    <w:multiLevelType w:val="hybridMultilevel"/>
    <w:tmpl w:val="5D421AEC"/>
    <w:lvl w:ilvl="0" w:tplc="5A084588">
      <w:start w:val="1"/>
      <w:numFmt w:val="bullet"/>
      <w:lvlText w:val="•"/>
      <w:lvlJc w:val="left"/>
      <w:pPr>
        <w:tabs>
          <w:tab w:val="num" w:pos="720"/>
        </w:tabs>
        <w:ind w:left="720" w:hanging="360"/>
      </w:pPr>
      <w:rPr>
        <w:rFonts w:ascii="Arial" w:hAnsi="Arial" w:hint="default"/>
      </w:rPr>
    </w:lvl>
    <w:lvl w:ilvl="1" w:tplc="CD4EBAEC" w:tentative="1">
      <w:start w:val="1"/>
      <w:numFmt w:val="bullet"/>
      <w:lvlText w:val="•"/>
      <w:lvlJc w:val="left"/>
      <w:pPr>
        <w:tabs>
          <w:tab w:val="num" w:pos="1440"/>
        </w:tabs>
        <w:ind w:left="1440" w:hanging="360"/>
      </w:pPr>
      <w:rPr>
        <w:rFonts w:ascii="Arial" w:hAnsi="Arial" w:hint="default"/>
      </w:rPr>
    </w:lvl>
    <w:lvl w:ilvl="2" w:tplc="5EC055D0" w:tentative="1">
      <w:start w:val="1"/>
      <w:numFmt w:val="bullet"/>
      <w:lvlText w:val="•"/>
      <w:lvlJc w:val="left"/>
      <w:pPr>
        <w:tabs>
          <w:tab w:val="num" w:pos="2160"/>
        </w:tabs>
        <w:ind w:left="2160" w:hanging="360"/>
      </w:pPr>
      <w:rPr>
        <w:rFonts w:ascii="Arial" w:hAnsi="Arial" w:hint="default"/>
      </w:rPr>
    </w:lvl>
    <w:lvl w:ilvl="3" w:tplc="8B024626" w:tentative="1">
      <w:start w:val="1"/>
      <w:numFmt w:val="bullet"/>
      <w:lvlText w:val="•"/>
      <w:lvlJc w:val="left"/>
      <w:pPr>
        <w:tabs>
          <w:tab w:val="num" w:pos="2880"/>
        </w:tabs>
        <w:ind w:left="2880" w:hanging="360"/>
      </w:pPr>
      <w:rPr>
        <w:rFonts w:ascii="Arial" w:hAnsi="Arial" w:hint="default"/>
      </w:rPr>
    </w:lvl>
    <w:lvl w:ilvl="4" w:tplc="7B0E5A18" w:tentative="1">
      <w:start w:val="1"/>
      <w:numFmt w:val="bullet"/>
      <w:lvlText w:val="•"/>
      <w:lvlJc w:val="left"/>
      <w:pPr>
        <w:tabs>
          <w:tab w:val="num" w:pos="3600"/>
        </w:tabs>
        <w:ind w:left="3600" w:hanging="360"/>
      </w:pPr>
      <w:rPr>
        <w:rFonts w:ascii="Arial" w:hAnsi="Arial" w:hint="default"/>
      </w:rPr>
    </w:lvl>
    <w:lvl w:ilvl="5" w:tplc="E58267BA" w:tentative="1">
      <w:start w:val="1"/>
      <w:numFmt w:val="bullet"/>
      <w:lvlText w:val="•"/>
      <w:lvlJc w:val="left"/>
      <w:pPr>
        <w:tabs>
          <w:tab w:val="num" w:pos="4320"/>
        </w:tabs>
        <w:ind w:left="4320" w:hanging="360"/>
      </w:pPr>
      <w:rPr>
        <w:rFonts w:ascii="Arial" w:hAnsi="Arial" w:hint="default"/>
      </w:rPr>
    </w:lvl>
    <w:lvl w:ilvl="6" w:tplc="AF6AF3D6" w:tentative="1">
      <w:start w:val="1"/>
      <w:numFmt w:val="bullet"/>
      <w:lvlText w:val="•"/>
      <w:lvlJc w:val="left"/>
      <w:pPr>
        <w:tabs>
          <w:tab w:val="num" w:pos="5040"/>
        </w:tabs>
        <w:ind w:left="5040" w:hanging="360"/>
      </w:pPr>
      <w:rPr>
        <w:rFonts w:ascii="Arial" w:hAnsi="Arial" w:hint="default"/>
      </w:rPr>
    </w:lvl>
    <w:lvl w:ilvl="7" w:tplc="0A34E6F6" w:tentative="1">
      <w:start w:val="1"/>
      <w:numFmt w:val="bullet"/>
      <w:lvlText w:val="•"/>
      <w:lvlJc w:val="left"/>
      <w:pPr>
        <w:tabs>
          <w:tab w:val="num" w:pos="5760"/>
        </w:tabs>
        <w:ind w:left="5760" w:hanging="360"/>
      </w:pPr>
      <w:rPr>
        <w:rFonts w:ascii="Arial" w:hAnsi="Arial" w:hint="default"/>
      </w:rPr>
    </w:lvl>
    <w:lvl w:ilvl="8" w:tplc="1D9ADF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DE18CB"/>
    <w:multiLevelType w:val="hybridMultilevel"/>
    <w:tmpl w:val="C3FC18A8"/>
    <w:lvl w:ilvl="0" w:tplc="6B783A78">
      <w:start w:val="1"/>
      <w:numFmt w:val="bullet"/>
      <w:lvlText w:val="•"/>
      <w:lvlJc w:val="left"/>
      <w:pPr>
        <w:tabs>
          <w:tab w:val="num" w:pos="720"/>
        </w:tabs>
        <w:ind w:left="720" w:hanging="360"/>
      </w:pPr>
      <w:rPr>
        <w:rFonts w:ascii="Arial"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FEBC0652" w:tentative="1">
      <w:start w:val="1"/>
      <w:numFmt w:val="bullet"/>
      <w:lvlText w:val="•"/>
      <w:lvlJc w:val="left"/>
      <w:pPr>
        <w:tabs>
          <w:tab w:val="num" w:pos="2160"/>
        </w:tabs>
        <w:ind w:left="2160" w:hanging="360"/>
      </w:pPr>
      <w:rPr>
        <w:rFonts w:ascii="Arial" w:hAnsi="Arial" w:hint="default"/>
      </w:rPr>
    </w:lvl>
    <w:lvl w:ilvl="3" w:tplc="C5FCE348" w:tentative="1">
      <w:start w:val="1"/>
      <w:numFmt w:val="bullet"/>
      <w:lvlText w:val="•"/>
      <w:lvlJc w:val="left"/>
      <w:pPr>
        <w:tabs>
          <w:tab w:val="num" w:pos="2880"/>
        </w:tabs>
        <w:ind w:left="2880" w:hanging="360"/>
      </w:pPr>
      <w:rPr>
        <w:rFonts w:ascii="Arial" w:hAnsi="Arial" w:hint="default"/>
      </w:rPr>
    </w:lvl>
    <w:lvl w:ilvl="4" w:tplc="CF6E5290" w:tentative="1">
      <w:start w:val="1"/>
      <w:numFmt w:val="bullet"/>
      <w:lvlText w:val="•"/>
      <w:lvlJc w:val="left"/>
      <w:pPr>
        <w:tabs>
          <w:tab w:val="num" w:pos="3600"/>
        </w:tabs>
        <w:ind w:left="3600" w:hanging="360"/>
      </w:pPr>
      <w:rPr>
        <w:rFonts w:ascii="Arial" w:hAnsi="Arial" w:hint="default"/>
      </w:rPr>
    </w:lvl>
    <w:lvl w:ilvl="5" w:tplc="B6463552" w:tentative="1">
      <w:start w:val="1"/>
      <w:numFmt w:val="bullet"/>
      <w:lvlText w:val="•"/>
      <w:lvlJc w:val="left"/>
      <w:pPr>
        <w:tabs>
          <w:tab w:val="num" w:pos="4320"/>
        </w:tabs>
        <w:ind w:left="4320" w:hanging="360"/>
      </w:pPr>
      <w:rPr>
        <w:rFonts w:ascii="Arial" w:hAnsi="Arial" w:hint="default"/>
      </w:rPr>
    </w:lvl>
    <w:lvl w:ilvl="6" w:tplc="E97E2178" w:tentative="1">
      <w:start w:val="1"/>
      <w:numFmt w:val="bullet"/>
      <w:lvlText w:val="•"/>
      <w:lvlJc w:val="left"/>
      <w:pPr>
        <w:tabs>
          <w:tab w:val="num" w:pos="5040"/>
        </w:tabs>
        <w:ind w:left="5040" w:hanging="360"/>
      </w:pPr>
      <w:rPr>
        <w:rFonts w:ascii="Arial" w:hAnsi="Arial" w:hint="default"/>
      </w:rPr>
    </w:lvl>
    <w:lvl w:ilvl="7" w:tplc="667C2172" w:tentative="1">
      <w:start w:val="1"/>
      <w:numFmt w:val="bullet"/>
      <w:lvlText w:val="•"/>
      <w:lvlJc w:val="left"/>
      <w:pPr>
        <w:tabs>
          <w:tab w:val="num" w:pos="5760"/>
        </w:tabs>
        <w:ind w:left="5760" w:hanging="360"/>
      </w:pPr>
      <w:rPr>
        <w:rFonts w:ascii="Arial" w:hAnsi="Arial" w:hint="default"/>
      </w:rPr>
    </w:lvl>
    <w:lvl w:ilvl="8" w:tplc="7AAED4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5E3A19"/>
    <w:multiLevelType w:val="hybridMultilevel"/>
    <w:tmpl w:val="34A4B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B502F4"/>
    <w:multiLevelType w:val="hybridMultilevel"/>
    <w:tmpl w:val="DA5EF026"/>
    <w:lvl w:ilvl="0" w:tplc="401615D6">
      <w:numFmt w:val="bullet"/>
      <w:lvlText w:val="-"/>
      <w:lvlJc w:val="left"/>
      <w:pPr>
        <w:ind w:left="720" w:hanging="360"/>
      </w:pPr>
      <w:rPr>
        <w:rFonts w:ascii="Calibri" w:eastAsia="Times New Roman"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9FD6440"/>
    <w:multiLevelType w:val="hybridMultilevel"/>
    <w:tmpl w:val="53904E9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0D3D68"/>
    <w:multiLevelType w:val="hybridMultilevel"/>
    <w:tmpl w:val="0A6067DA"/>
    <w:lvl w:ilvl="0" w:tplc="6B783A78">
      <w:start w:val="1"/>
      <w:numFmt w:val="bullet"/>
      <w:lvlText w:val="•"/>
      <w:lvlJc w:val="left"/>
      <w:pPr>
        <w:tabs>
          <w:tab w:val="num" w:pos="720"/>
        </w:tabs>
        <w:ind w:left="720" w:hanging="360"/>
      </w:pPr>
      <w:rPr>
        <w:rFonts w:ascii="Arial" w:hAnsi="Arial" w:hint="default"/>
      </w:rPr>
    </w:lvl>
    <w:lvl w:ilvl="1" w:tplc="5CC43350">
      <w:start w:val="1"/>
      <w:numFmt w:val="bullet"/>
      <w:lvlText w:val="•"/>
      <w:lvlJc w:val="left"/>
      <w:pPr>
        <w:tabs>
          <w:tab w:val="num" w:pos="1440"/>
        </w:tabs>
        <w:ind w:left="1440" w:hanging="360"/>
      </w:pPr>
      <w:rPr>
        <w:rFonts w:ascii="Arial" w:hAnsi="Arial" w:hint="default"/>
      </w:rPr>
    </w:lvl>
    <w:lvl w:ilvl="2" w:tplc="FEBC0652" w:tentative="1">
      <w:start w:val="1"/>
      <w:numFmt w:val="bullet"/>
      <w:lvlText w:val="•"/>
      <w:lvlJc w:val="left"/>
      <w:pPr>
        <w:tabs>
          <w:tab w:val="num" w:pos="2160"/>
        </w:tabs>
        <w:ind w:left="2160" w:hanging="360"/>
      </w:pPr>
      <w:rPr>
        <w:rFonts w:ascii="Arial" w:hAnsi="Arial" w:hint="default"/>
      </w:rPr>
    </w:lvl>
    <w:lvl w:ilvl="3" w:tplc="C5FCE348" w:tentative="1">
      <w:start w:val="1"/>
      <w:numFmt w:val="bullet"/>
      <w:lvlText w:val="•"/>
      <w:lvlJc w:val="left"/>
      <w:pPr>
        <w:tabs>
          <w:tab w:val="num" w:pos="2880"/>
        </w:tabs>
        <w:ind w:left="2880" w:hanging="360"/>
      </w:pPr>
      <w:rPr>
        <w:rFonts w:ascii="Arial" w:hAnsi="Arial" w:hint="default"/>
      </w:rPr>
    </w:lvl>
    <w:lvl w:ilvl="4" w:tplc="CF6E5290" w:tentative="1">
      <w:start w:val="1"/>
      <w:numFmt w:val="bullet"/>
      <w:lvlText w:val="•"/>
      <w:lvlJc w:val="left"/>
      <w:pPr>
        <w:tabs>
          <w:tab w:val="num" w:pos="3600"/>
        </w:tabs>
        <w:ind w:left="3600" w:hanging="360"/>
      </w:pPr>
      <w:rPr>
        <w:rFonts w:ascii="Arial" w:hAnsi="Arial" w:hint="default"/>
      </w:rPr>
    </w:lvl>
    <w:lvl w:ilvl="5" w:tplc="B6463552" w:tentative="1">
      <w:start w:val="1"/>
      <w:numFmt w:val="bullet"/>
      <w:lvlText w:val="•"/>
      <w:lvlJc w:val="left"/>
      <w:pPr>
        <w:tabs>
          <w:tab w:val="num" w:pos="4320"/>
        </w:tabs>
        <w:ind w:left="4320" w:hanging="360"/>
      </w:pPr>
      <w:rPr>
        <w:rFonts w:ascii="Arial" w:hAnsi="Arial" w:hint="default"/>
      </w:rPr>
    </w:lvl>
    <w:lvl w:ilvl="6" w:tplc="E97E2178" w:tentative="1">
      <w:start w:val="1"/>
      <w:numFmt w:val="bullet"/>
      <w:lvlText w:val="•"/>
      <w:lvlJc w:val="left"/>
      <w:pPr>
        <w:tabs>
          <w:tab w:val="num" w:pos="5040"/>
        </w:tabs>
        <w:ind w:left="5040" w:hanging="360"/>
      </w:pPr>
      <w:rPr>
        <w:rFonts w:ascii="Arial" w:hAnsi="Arial" w:hint="default"/>
      </w:rPr>
    </w:lvl>
    <w:lvl w:ilvl="7" w:tplc="667C2172" w:tentative="1">
      <w:start w:val="1"/>
      <w:numFmt w:val="bullet"/>
      <w:lvlText w:val="•"/>
      <w:lvlJc w:val="left"/>
      <w:pPr>
        <w:tabs>
          <w:tab w:val="num" w:pos="5760"/>
        </w:tabs>
        <w:ind w:left="5760" w:hanging="360"/>
      </w:pPr>
      <w:rPr>
        <w:rFonts w:ascii="Arial" w:hAnsi="Arial" w:hint="default"/>
      </w:rPr>
    </w:lvl>
    <w:lvl w:ilvl="8" w:tplc="7AAED4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DC7537"/>
    <w:multiLevelType w:val="hybridMultilevel"/>
    <w:tmpl w:val="8B500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6463207"/>
    <w:multiLevelType w:val="hybridMultilevel"/>
    <w:tmpl w:val="3C0633E8"/>
    <w:lvl w:ilvl="0" w:tplc="779AD7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CC2F60"/>
    <w:multiLevelType w:val="hybridMultilevel"/>
    <w:tmpl w:val="38407C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5"/>
  </w:num>
  <w:num w:numId="3">
    <w:abstractNumId w:val="12"/>
  </w:num>
  <w:num w:numId="4">
    <w:abstractNumId w:val="26"/>
  </w:num>
  <w:num w:numId="5">
    <w:abstractNumId w:val="23"/>
  </w:num>
  <w:num w:numId="6">
    <w:abstractNumId w:val="6"/>
  </w:num>
  <w:num w:numId="7">
    <w:abstractNumId w:val="27"/>
  </w:num>
  <w:num w:numId="8">
    <w:abstractNumId w:val="20"/>
  </w:num>
  <w:num w:numId="9">
    <w:abstractNumId w:val="21"/>
  </w:num>
  <w:num w:numId="10">
    <w:abstractNumId w:val="3"/>
  </w:num>
  <w:num w:numId="11">
    <w:abstractNumId w:val="1"/>
  </w:num>
  <w:num w:numId="12">
    <w:abstractNumId w:val="7"/>
  </w:num>
  <w:num w:numId="13">
    <w:abstractNumId w:val="19"/>
  </w:num>
  <w:num w:numId="14">
    <w:abstractNumId w:val="28"/>
  </w:num>
  <w:num w:numId="15">
    <w:abstractNumId w:val="0"/>
  </w:num>
  <w:num w:numId="16">
    <w:abstractNumId w:val="2"/>
  </w:num>
  <w:num w:numId="17">
    <w:abstractNumId w:val="4"/>
  </w:num>
  <w:num w:numId="18">
    <w:abstractNumId w:val="15"/>
  </w:num>
  <w:num w:numId="19">
    <w:abstractNumId w:val="9"/>
  </w:num>
  <w:num w:numId="20">
    <w:abstractNumId w:val="16"/>
  </w:num>
  <w:num w:numId="21">
    <w:abstractNumId w:val="22"/>
  </w:num>
  <w:num w:numId="22">
    <w:abstractNumId w:val="24"/>
  </w:num>
  <w:num w:numId="23">
    <w:abstractNumId w:val="8"/>
  </w:num>
  <w:num w:numId="24">
    <w:abstractNumId w:val="17"/>
  </w:num>
  <w:num w:numId="25">
    <w:abstractNumId w:val="13"/>
  </w:num>
  <w:num w:numId="26">
    <w:abstractNumId w:val="14"/>
  </w:num>
  <w:num w:numId="27">
    <w:abstractNumId w:val="18"/>
  </w:num>
  <w:num w:numId="28">
    <w:abstractNumId w:val="10"/>
  </w:num>
  <w:num w:numId="29">
    <w:abstractNumId w:val="20"/>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55"/>
    <w:rsid w:val="00031256"/>
    <w:rsid w:val="00035AE9"/>
    <w:rsid w:val="000C3EA5"/>
    <w:rsid w:val="000F28C6"/>
    <w:rsid w:val="0017018D"/>
    <w:rsid w:val="00186618"/>
    <w:rsid w:val="00191D4B"/>
    <w:rsid w:val="001A5D78"/>
    <w:rsid w:val="001B1D49"/>
    <w:rsid w:val="001E33BA"/>
    <w:rsid w:val="001F6B09"/>
    <w:rsid w:val="0020215F"/>
    <w:rsid w:val="00220C09"/>
    <w:rsid w:val="00221AF7"/>
    <w:rsid w:val="002435EE"/>
    <w:rsid w:val="002444B1"/>
    <w:rsid w:val="00247794"/>
    <w:rsid w:val="002939E5"/>
    <w:rsid w:val="002C4D51"/>
    <w:rsid w:val="002D3171"/>
    <w:rsid w:val="002F4615"/>
    <w:rsid w:val="002F7813"/>
    <w:rsid w:val="003033EF"/>
    <w:rsid w:val="00313D28"/>
    <w:rsid w:val="003158A8"/>
    <w:rsid w:val="003B38BB"/>
    <w:rsid w:val="003C1E14"/>
    <w:rsid w:val="003C5961"/>
    <w:rsid w:val="003D3E29"/>
    <w:rsid w:val="003E5F3A"/>
    <w:rsid w:val="003E7B5F"/>
    <w:rsid w:val="00405683"/>
    <w:rsid w:val="00407BC7"/>
    <w:rsid w:val="004254D0"/>
    <w:rsid w:val="00441D25"/>
    <w:rsid w:val="00452DB7"/>
    <w:rsid w:val="00456F3D"/>
    <w:rsid w:val="004640AD"/>
    <w:rsid w:val="00464819"/>
    <w:rsid w:val="004A3CEE"/>
    <w:rsid w:val="004B3EBA"/>
    <w:rsid w:val="004B5E95"/>
    <w:rsid w:val="004B7050"/>
    <w:rsid w:val="004B7F16"/>
    <w:rsid w:val="004C5C21"/>
    <w:rsid w:val="004F3CD4"/>
    <w:rsid w:val="004F732D"/>
    <w:rsid w:val="00556BC5"/>
    <w:rsid w:val="00587CA2"/>
    <w:rsid w:val="00590764"/>
    <w:rsid w:val="005A12DD"/>
    <w:rsid w:val="005E29CE"/>
    <w:rsid w:val="005F7A3C"/>
    <w:rsid w:val="0061542E"/>
    <w:rsid w:val="006204A9"/>
    <w:rsid w:val="006271A1"/>
    <w:rsid w:val="00655500"/>
    <w:rsid w:val="00662262"/>
    <w:rsid w:val="00682CB3"/>
    <w:rsid w:val="00687CAC"/>
    <w:rsid w:val="00694B15"/>
    <w:rsid w:val="00695A2B"/>
    <w:rsid w:val="006A17F2"/>
    <w:rsid w:val="006A670C"/>
    <w:rsid w:val="00701E5D"/>
    <w:rsid w:val="00710C71"/>
    <w:rsid w:val="0071237F"/>
    <w:rsid w:val="007227EE"/>
    <w:rsid w:val="00734DD9"/>
    <w:rsid w:val="0074269F"/>
    <w:rsid w:val="00743632"/>
    <w:rsid w:val="00750FD9"/>
    <w:rsid w:val="00763510"/>
    <w:rsid w:val="00766321"/>
    <w:rsid w:val="00791A6B"/>
    <w:rsid w:val="007B6E26"/>
    <w:rsid w:val="007C3ED9"/>
    <w:rsid w:val="007C6271"/>
    <w:rsid w:val="007D1765"/>
    <w:rsid w:val="007D5849"/>
    <w:rsid w:val="007F2833"/>
    <w:rsid w:val="007F5091"/>
    <w:rsid w:val="00823728"/>
    <w:rsid w:val="00833D32"/>
    <w:rsid w:val="008622A7"/>
    <w:rsid w:val="00886D36"/>
    <w:rsid w:val="00887255"/>
    <w:rsid w:val="008B4A85"/>
    <w:rsid w:val="008C6490"/>
    <w:rsid w:val="008E2486"/>
    <w:rsid w:val="00902192"/>
    <w:rsid w:val="009063F8"/>
    <w:rsid w:val="00922999"/>
    <w:rsid w:val="00925B92"/>
    <w:rsid w:val="00947588"/>
    <w:rsid w:val="0097403A"/>
    <w:rsid w:val="009A6CED"/>
    <w:rsid w:val="009C0D1E"/>
    <w:rsid w:val="009E24D3"/>
    <w:rsid w:val="00A0121B"/>
    <w:rsid w:val="00A02FA6"/>
    <w:rsid w:val="00A05F0B"/>
    <w:rsid w:val="00A16B0E"/>
    <w:rsid w:val="00A20094"/>
    <w:rsid w:val="00A25F80"/>
    <w:rsid w:val="00A54226"/>
    <w:rsid w:val="00A67B6F"/>
    <w:rsid w:val="00A7249D"/>
    <w:rsid w:val="00A7523D"/>
    <w:rsid w:val="00A81E52"/>
    <w:rsid w:val="00A8581F"/>
    <w:rsid w:val="00AD5B75"/>
    <w:rsid w:val="00AE5B8C"/>
    <w:rsid w:val="00AF2D1F"/>
    <w:rsid w:val="00AF402A"/>
    <w:rsid w:val="00B24D6D"/>
    <w:rsid w:val="00B27C52"/>
    <w:rsid w:val="00B43228"/>
    <w:rsid w:val="00B51EE5"/>
    <w:rsid w:val="00B5394F"/>
    <w:rsid w:val="00B5602E"/>
    <w:rsid w:val="00B56B6F"/>
    <w:rsid w:val="00B60748"/>
    <w:rsid w:val="00BA5EE8"/>
    <w:rsid w:val="00BB56E2"/>
    <w:rsid w:val="00BE25FA"/>
    <w:rsid w:val="00BE345B"/>
    <w:rsid w:val="00C167B7"/>
    <w:rsid w:val="00C27B2E"/>
    <w:rsid w:val="00C45636"/>
    <w:rsid w:val="00C5037C"/>
    <w:rsid w:val="00C627B2"/>
    <w:rsid w:val="00C77B39"/>
    <w:rsid w:val="00CB150A"/>
    <w:rsid w:val="00CD3FFD"/>
    <w:rsid w:val="00CF1959"/>
    <w:rsid w:val="00D36C0A"/>
    <w:rsid w:val="00D37D36"/>
    <w:rsid w:val="00D5332E"/>
    <w:rsid w:val="00D70449"/>
    <w:rsid w:val="00D70DD4"/>
    <w:rsid w:val="00D8135F"/>
    <w:rsid w:val="00DA4906"/>
    <w:rsid w:val="00DB07DC"/>
    <w:rsid w:val="00DB41CB"/>
    <w:rsid w:val="00DC1A33"/>
    <w:rsid w:val="00DC5718"/>
    <w:rsid w:val="00DC6B5A"/>
    <w:rsid w:val="00DD51E5"/>
    <w:rsid w:val="00DD5B59"/>
    <w:rsid w:val="00DF1F4B"/>
    <w:rsid w:val="00E03BCB"/>
    <w:rsid w:val="00E43F51"/>
    <w:rsid w:val="00E44621"/>
    <w:rsid w:val="00E67F0A"/>
    <w:rsid w:val="00E87EAF"/>
    <w:rsid w:val="00EB0CEA"/>
    <w:rsid w:val="00EB1DE9"/>
    <w:rsid w:val="00EE067D"/>
    <w:rsid w:val="00EE2E43"/>
    <w:rsid w:val="00EE7B53"/>
    <w:rsid w:val="00F00610"/>
    <w:rsid w:val="00F03A39"/>
    <w:rsid w:val="00F24DC0"/>
    <w:rsid w:val="00F41671"/>
    <w:rsid w:val="00F738BF"/>
    <w:rsid w:val="00F77295"/>
    <w:rsid w:val="00F822FF"/>
    <w:rsid w:val="00F82EB7"/>
    <w:rsid w:val="00F83B50"/>
    <w:rsid w:val="00FE65BC"/>
    <w:rsid w:val="00FF20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607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1F4B"/>
    <w:pPr>
      <w:tabs>
        <w:tab w:val="center" w:pos="4536"/>
        <w:tab w:val="right" w:pos="9072"/>
      </w:tabs>
      <w:spacing w:after="0" w:line="240" w:lineRule="auto"/>
    </w:pPr>
    <w:rPr>
      <w:rFonts w:eastAsia="Times New Roman" w:cs="Times New Roman"/>
    </w:rPr>
  </w:style>
  <w:style w:type="character" w:customStyle="1" w:styleId="KopfzeileZchn">
    <w:name w:val="Kopfzeile Zchn"/>
    <w:basedOn w:val="Absatz-Standardschriftart"/>
    <w:link w:val="Kopfzeile"/>
    <w:uiPriority w:val="99"/>
    <w:rsid w:val="00DF1F4B"/>
    <w:rPr>
      <w:rFonts w:eastAsia="Times New Roman" w:cs="Times New Roman"/>
    </w:rPr>
  </w:style>
  <w:style w:type="paragraph" w:styleId="Fuzeile">
    <w:name w:val="footer"/>
    <w:basedOn w:val="Standard"/>
    <w:link w:val="FuzeileZchn"/>
    <w:uiPriority w:val="99"/>
    <w:unhideWhenUsed/>
    <w:rsid w:val="00191D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D4B"/>
  </w:style>
  <w:style w:type="paragraph" w:styleId="StandardWeb">
    <w:name w:val="Normal (Web)"/>
    <w:basedOn w:val="Standard"/>
    <w:uiPriority w:val="99"/>
    <w:unhideWhenUsed/>
    <w:rsid w:val="00191D4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3E7B5F"/>
    <w:pPr>
      <w:ind w:left="720"/>
      <w:contextualSpacing/>
    </w:pPr>
    <w:rPr>
      <w:rFonts w:eastAsia="Times New Roman" w:cs="Times New Roman"/>
    </w:rPr>
  </w:style>
  <w:style w:type="paragraph" w:styleId="Kommentartext">
    <w:name w:val="annotation text"/>
    <w:basedOn w:val="Standard"/>
    <w:link w:val="KommentartextZchn"/>
    <w:uiPriority w:val="99"/>
    <w:unhideWhenUsed/>
    <w:rsid w:val="00DB07DC"/>
    <w:pPr>
      <w:spacing w:after="0" w:line="240" w:lineRule="auto"/>
    </w:pPr>
    <w:rPr>
      <w:rFonts w:ascii="Arial" w:eastAsia="Times New Roman" w:hAnsi="Arial" w:cs="Arial"/>
      <w:sz w:val="20"/>
      <w:szCs w:val="20"/>
    </w:rPr>
  </w:style>
  <w:style w:type="character" w:customStyle="1" w:styleId="KommentartextZchn">
    <w:name w:val="Kommentartext Zchn"/>
    <w:basedOn w:val="Absatz-Standardschriftart"/>
    <w:link w:val="Kommentartext"/>
    <w:uiPriority w:val="99"/>
    <w:rsid w:val="00DB07DC"/>
    <w:rPr>
      <w:rFonts w:ascii="Arial" w:eastAsia="Times New Roman" w:hAnsi="Arial" w:cs="Arial"/>
      <w:sz w:val="20"/>
      <w:szCs w:val="20"/>
    </w:rPr>
  </w:style>
  <w:style w:type="table" w:styleId="Tabellenraster">
    <w:name w:val="Table Grid"/>
    <w:basedOn w:val="NormaleTabelle"/>
    <w:uiPriority w:val="39"/>
    <w:rsid w:val="00DB07D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A81E52"/>
    <w:rPr>
      <w:color w:val="0000FF"/>
      <w:u w:val="single"/>
    </w:rPr>
  </w:style>
  <w:style w:type="paragraph" w:styleId="Sprechblasentext">
    <w:name w:val="Balloon Text"/>
    <w:basedOn w:val="Standard"/>
    <w:link w:val="SprechblasentextZchn"/>
    <w:uiPriority w:val="99"/>
    <w:semiHidden/>
    <w:unhideWhenUsed/>
    <w:rsid w:val="009063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63F8"/>
    <w:rPr>
      <w:rFonts w:ascii="Segoe UI" w:hAnsi="Segoe UI" w:cs="Segoe UI"/>
      <w:sz w:val="18"/>
      <w:szCs w:val="18"/>
    </w:rPr>
  </w:style>
  <w:style w:type="character" w:styleId="BesuchterLink">
    <w:name w:val="FollowedHyperlink"/>
    <w:basedOn w:val="Absatz-Standardschriftart"/>
    <w:uiPriority w:val="99"/>
    <w:semiHidden/>
    <w:unhideWhenUsed/>
    <w:rsid w:val="00F83B50"/>
    <w:rPr>
      <w:color w:val="954F72" w:themeColor="followedHyperlink"/>
      <w:u w:val="single"/>
    </w:rPr>
  </w:style>
  <w:style w:type="paragraph" w:styleId="Textkrper">
    <w:name w:val="Body Text"/>
    <w:basedOn w:val="Standard"/>
    <w:link w:val="TextkrperZchn"/>
    <w:uiPriority w:val="99"/>
    <w:qFormat/>
    <w:rsid w:val="00823728"/>
    <w:pPr>
      <w:spacing w:before="120" w:after="120" w:line="340" w:lineRule="atLeast"/>
    </w:pPr>
    <w:rPr>
      <w:rFonts w:ascii="Times New Roman" w:eastAsia="Times New Roman" w:hAnsi="Times New Roman" w:cs="Arial"/>
      <w:color w:val="000000" w:themeColor="text1"/>
      <w:szCs w:val="24"/>
    </w:rPr>
  </w:style>
  <w:style w:type="character" w:customStyle="1" w:styleId="TextkrperZchn">
    <w:name w:val="Textkörper Zchn"/>
    <w:basedOn w:val="Absatz-Standardschriftart"/>
    <w:link w:val="Textkrper"/>
    <w:uiPriority w:val="99"/>
    <w:rsid w:val="00823728"/>
    <w:rPr>
      <w:rFonts w:ascii="Times New Roman" w:eastAsia="Times New Roman" w:hAnsi="Times New Roman" w:cs="Arial"/>
      <w:color w:val="000000" w:themeColor="text1"/>
      <w:szCs w:val="24"/>
    </w:rPr>
  </w:style>
  <w:style w:type="paragraph" w:styleId="Titel">
    <w:name w:val="Title"/>
    <w:basedOn w:val="Standard"/>
    <w:next w:val="Standard"/>
    <w:link w:val="TitelZchn"/>
    <w:uiPriority w:val="10"/>
    <w:qFormat/>
    <w:rsid w:val="00B607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0748"/>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B60748"/>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FE6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058">
      <w:bodyDiv w:val="1"/>
      <w:marLeft w:val="0"/>
      <w:marRight w:val="0"/>
      <w:marTop w:val="0"/>
      <w:marBottom w:val="0"/>
      <w:divBdr>
        <w:top w:val="none" w:sz="0" w:space="0" w:color="auto"/>
        <w:left w:val="none" w:sz="0" w:space="0" w:color="auto"/>
        <w:bottom w:val="none" w:sz="0" w:space="0" w:color="auto"/>
        <w:right w:val="none" w:sz="0" w:space="0" w:color="auto"/>
      </w:divBdr>
    </w:div>
    <w:div w:id="67961956">
      <w:bodyDiv w:val="1"/>
      <w:marLeft w:val="0"/>
      <w:marRight w:val="0"/>
      <w:marTop w:val="0"/>
      <w:marBottom w:val="0"/>
      <w:divBdr>
        <w:top w:val="none" w:sz="0" w:space="0" w:color="auto"/>
        <w:left w:val="none" w:sz="0" w:space="0" w:color="auto"/>
        <w:bottom w:val="none" w:sz="0" w:space="0" w:color="auto"/>
        <w:right w:val="none" w:sz="0" w:space="0" w:color="auto"/>
      </w:divBdr>
      <w:divsChild>
        <w:div w:id="71775629">
          <w:marLeft w:val="893"/>
          <w:marRight w:val="0"/>
          <w:marTop w:val="60"/>
          <w:marBottom w:val="0"/>
          <w:divBdr>
            <w:top w:val="none" w:sz="0" w:space="0" w:color="auto"/>
            <w:left w:val="none" w:sz="0" w:space="0" w:color="auto"/>
            <w:bottom w:val="none" w:sz="0" w:space="0" w:color="auto"/>
            <w:right w:val="none" w:sz="0" w:space="0" w:color="auto"/>
          </w:divBdr>
        </w:div>
      </w:divsChild>
    </w:div>
    <w:div w:id="77364208">
      <w:bodyDiv w:val="1"/>
      <w:marLeft w:val="0"/>
      <w:marRight w:val="0"/>
      <w:marTop w:val="0"/>
      <w:marBottom w:val="0"/>
      <w:divBdr>
        <w:top w:val="none" w:sz="0" w:space="0" w:color="auto"/>
        <w:left w:val="none" w:sz="0" w:space="0" w:color="auto"/>
        <w:bottom w:val="none" w:sz="0" w:space="0" w:color="auto"/>
        <w:right w:val="none" w:sz="0" w:space="0" w:color="auto"/>
      </w:divBdr>
      <w:divsChild>
        <w:div w:id="1775323296">
          <w:marLeft w:val="576"/>
          <w:marRight w:val="0"/>
          <w:marTop w:val="60"/>
          <w:marBottom w:val="0"/>
          <w:divBdr>
            <w:top w:val="none" w:sz="0" w:space="0" w:color="auto"/>
            <w:left w:val="none" w:sz="0" w:space="0" w:color="auto"/>
            <w:bottom w:val="none" w:sz="0" w:space="0" w:color="auto"/>
            <w:right w:val="none" w:sz="0" w:space="0" w:color="auto"/>
          </w:divBdr>
        </w:div>
        <w:div w:id="799419362">
          <w:marLeft w:val="893"/>
          <w:marRight w:val="0"/>
          <w:marTop w:val="60"/>
          <w:marBottom w:val="0"/>
          <w:divBdr>
            <w:top w:val="none" w:sz="0" w:space="0" w:color="auto"/>
            <w:left w:val="none" w:sz="0" w:space="0" w:color="auto"/>
            <w:bottom w:val="none" w:sz="0" w:space="0" w:color="auto"/>
            <w:right w:val="none" w:sz="0" w:space="0" w:color="auto"/>
          </w:divBdr>
        </w:div>
      </w:divsChild>
    </w:div>
    <w:div w:id="256717996">
      <w:bodyDiv w:val="1"/>
      <w:marLeft w:val="0"/>
      <w:marRight w:val="0"/>
      <w:marTop w:val="0"/>
      <w:marBottom w:val="0"/>
      <w:divBdr>
        <w:top w:val="none" w:sz="0" w:space="0" w:color="auto"/>
        <w:left w:val="none" w:sz="0" w:space="0" w:color="auto"/>
        <w:bottom w:val="none" w:sz="0" w:space="0" w:color="auto"/>
        <w:right w:val="none" w:sz="0" w:space="0" w:color="auto"/>
      </w:divBdr>
      <w:divsChild>
        <w:div w:id="852494490">
          <w:marLeft w:val="893"/>
          <w:marRight w:val="0"/>
          <w:marTop w:val="60"/>
          <w:marBottom w:val="0"/>
          <w:divBdr>
            <w:top w:val="none" w:sz="0" w:space="0" w:color="auto"/>
            <w:left w:val="none" w:sz="0" w:space="0" w:color="auto"/>
            <w:bottom w:val="none" w:sz="0" w:space="0" w:color="auto"/>
            <w:right w:val="none" w:sz="0" w:space="0" w:color="auto"/>
          </w:divBdr>
        </w:div>
      </w:divsChild>
    </w:div>
    <w:div w:id="299458827">
      <w:bodyDiv w:val="1"/>
      <w:marLeft w:val="0"/>
      <w:marRight w:val="0"/>
      <w:marTop w:val="0"/>
      <w:marBottom w:val="0"/>
      <w:divBdr>
        <w:top w:val="none" w:sz="0" w:space="0" w:color="auto"/>
        <w:left w:val="none" w:sz="0" w:space="0" w:color="auto"/>
        <w:bottom w:val="none" w:sz="0" w:space="0" w:color="auto"/>
        <w:right w:val="none" w:sz="0" w:space="0" w:color="auto"/>
      </w:divBdr>
      <w:divsChild>
        <w:div w:id="1205098122">
          <w:marLeft w:val="1037"/>
          <w:marRight w:val="0"/>
          <w:marTop w:val="60"/>
          <w:marBottom w:val="0"/>
          <w:divBdr>
            <w:top w:val="none" w:sz="0" w:space="0" w:color="auto"/>
            <w:left w:val="none" w:sz="0" w:space="0" w:color="auto"/>
            <w:bottom w:val="none" w:sz="0" w:space="0" w:color="auto"/>
            <w:right w:val="none" w:sz="0" w:space="0" w:color="auto"/>
          </w:divBdr>
        </w:div>
        <w:div w:id="555554674">
          <w:marLeft w:val="1037"/>
          <w:marRight w:val="0"/>
          <w:marTop w:val="60"/>
          <w:marBottom w:val="0"/>
          <w:divBdr>
            <w:top w:val="none" w:sz="0" w:space="0" w:color="auto"/>
            <w:left w:val="none" w:sz="0" w:space="0" w:color="auto"/>
            <w:bottom w:val="none" w:sz="0" w:space="0" w:color="auto"/>
            <w:right w:val="none" w:sz="0" w:space="0" w:color="auto"/>
          </w:divBdr>
        </w:div>
        <w:div w:id="356277839">
          <w:marLeft w:val="1037"/>
          <w:marRight w:val="0"/>
          <w:marTop w:val="60"/>
          <w:marBottom w:val="0"/>
          <w:divBdr>
            <w:top w:val="none" w:sz="0" w:space="0" w:color="auto"/>
            <w:left w:val="none" w:sz="0" w:space="0" w:color="auto"/>
            <w:bottom w:val="none" w:sz="0" w:space="0" w:color="auto"/>
            <w:right w:val="none" w:sz="0" w:space="0" w:color="auto"/>
          </w:divBdr>
        </w:div>
        <w:div w:id="1319529210">
          <w:marLeft w:val="1037"/>
          <w:marRight w:val="0"/>
          <w:marTop w:val="60"/>
          <w:marBottom w:val="0"/>
          <w:divBdr>
            <w:top w:val="none" w:sz="0" w:space="0" w:color="auto"/>
            <w:left w:val="none" w:sz="0" w:space="0" w:color="auto"/>
            <w:bottom w:val="none" w:sz="0" w:space="0" w:color="auto"/>
            <w:right w:val="none" w:sz="0" w:space="0" w:color="auto"/>
          </w:divBdr>
        </w:div>
      </w:divsChild>
    </w:div>
    <w:div w:id="304631506">
      <w:bodyDiv w:val="1"/>
      <w:marLeft w:val="0"/>
      <w:marRight w:val="0"/>
      <w:marTop w:val="0"/>
      <w:marBottom w:val="0"/>
      <w:divBdr>
        <w:top w:val="none" w:sz="0" w:space="0" w:color="auto"/>
        <w:left w:val="none" w:sz="0" w:space="0" w:color="auto"/>
        <w:bottom w:val="none" w:sz="0" w:space="0" w:color="auto"/>
        <w:right w:val="none" w:sz="0" w:space="0" w:color="auto"/>
      </w:divBdr>
      <w:divsChild>
        <w:div w:id="851721868">
          <w:marLeft w:val="893"/>
          <w:marRight w:val="0"/>
          <w:marTop w:val="60"/>
          <w:marBottom w:val="0"/>
          <w:divBdr>
            <w:top w:val="none" w:sz="0" w:space="0" w:color="auto"/>
            <w:left w:val="none" w:sz="0" w:space="0" w:color="auto"/>
            <w:bottom w:val="none" w:sz="0" w:space="0" w:color="auto"/>
            <w:right w:val="none" w:sz="0" w:space="0" w:color="auto"/>
          </w:divBdr>
        </w:div>
      </w:divsChild>
    </w:div>
    <w:div w:id="386539057">
      <w:bodyDiv w:val="1"/>
      <w:marLeft w:val="0"/>
      <w:marRight w:val="0"/>
      <w:marTop w:val="0"/>
      <w:marBottom w:val="0"/>
      <w:divBdr>
        <w:top w:val="none" w:sz="0" w:space="0" w:color="auto"/>
        <w:left w:val="none" w:sz="0" w:space="0" w:color="auto"/>
        <w:bottom w:val="none" w:sz="0" w:space="0" w:color="auto"/>
        <w:right w:val="none" w:sz="0" w:space="0" w:color="auto"/>
      </w:divBdr>
      <w:divsChild>
        <w:div w:id="1935166623">
          <w:marLeft w:val="893"/>
          <w:marRight w:val="0"/>
          <w:marTop w:val="60"/>
          <w:marBottom w:val="0"/>
          <w:divBdr>
            <w:top w:val="none" w:sz="0" w:space="0" w:color="auto"/>
            <w:left w:val="none" w:sz="0" w:space="0" w:color="auto"/>
            <w:bottom w:val="none" w:sz="0" w:space="0" w:color="auto"/>
            <w:right w:val="none" w:sz="0" w:space="0" w:color="auto"/>
          </w:divBdr>
        </w:div>
      </w:divsChild>
    </w:div>
    <w:div w:id="411586795">
      <w:bodyDiv w:val="1"/>
      <w:marLeft w:val="0"/>
      <w:marRight w:val="0"/>
      <w:marTop w:val="0"/>
      <w:marBottom w:val="0"/>
      <w:divBdr>
        <w:top w:val="none" w:sz="0" w:space="0" w:color="auto"/>
        <w:left w:val="none" w:sz="0" w:space="0" w:color="auto"/>
        <w:bottom w:val="none" w:sz="0" w:space="0" w:color="auto"/>
        <w:right w:val="none" w:sz="0" w:space="0" w:color="auto"/>
      </w:divBdr>
      <w:divsChild>
        <w:div w:id="2107185987">
          <w:marLeft w:val="576"/>
          <w:marRight w:val="0"/>
          <w:marTop w:val="60"/>
          <w:marBottom w:val="0"/>
          <w:divBdr>
            <w:top w:val="none" w:sz="0" w:space="0" w:color="auto"/>
            <w:left w:val="none" w:sz="0" w:space="0" w:color="auto"/>
            <w:bottom w:val="none" w:sz="0" w:space="0" w:color="auto"/>
            <w:right w:val="none" w:sz="0" w:space="0" w:color="auto"/>
          </w:divBdr>
        </w:div>
        <w:div w:id="1010722302">
          <w:marLeft w:val="576"/>
          <w:marRight w:val="0"/>
          <w:marTop w:val="60"/>
          <w:marBottom w:val="0"/>
          <w:divBdr>
            <w:top w:val="none" w:sz="0" w:space="0" w:color="auto"/>
            <w:left w:val="none" w:sz="0" w:space="0" w:color="auto"/>
            <w:bottom w:val="none" w:sz="0" w:space="0" w:color="auto"/>
            <w:right w:val="none" w:sz="0" w:space="0" w:color="auto"/>
          </w:divBdr>
        </w:div>
        <w:div w:id="1704405979">
          <w:marLeft w:val="576"/>
          <w:marRight w:val="0"/>
          <w:marTop w:val="60"/>
          <w:marBottom w:val="0"/>
          <w:divBdr>
            <w:top w:val="none" w:sz="0" w:space="0" w:color="auto"/>
            <w:left w:val="none" w:sz="0" w:space="0" w:color="auto"/>
            <w:bottom w:val="none" w:sz="0" w:space="0" w:color="auto"/>
            <w:right w:val="none" w:sz="0" w:space="0" w:color="auto"/>
          </w:divBdr>
        </w:div>
      </w:divsChild>
    </w:div>
    <w:div w:id="786041473">
      <w:bodyDiv w:val="1"/>
      <w:marLeft w:val="0"/>
      <w:marRight w:val="0"/>
      <w:marTop w:val="0"/>
      <w:marBottom w:val="0"/>
      <w:divBdr>
        <w:top w:val="none" w:sz="0" w:space="0" w:color="auto"/>
        <w:left w:val="none" w:sz="0" w:space="0" w:color="auto"/>
        <w:bottom w:val="none" w:sz="0" w:space="0" w:color="auto"/>
        <w:right w:val="none" w:sz="0" w:space="0" w:color="auto"/>
      </w:divBdr>
      <w:divsChild>
        <w:div w:id="579948127">
          <w:marLeft w:val="893"/>
          <w:marRight w:val="0"/>
          <w:marTop w:val="60"/>
          <w:marBottom w:val="0"/>
          <w:divBdr>
            <w:top w:val="none" w:sz="0" w:space="0" w:color="auto"/>
            <w:left w:val="none" w:sz="0" w:space="0" w:color="auto"/>
            <w:bottom w:val="none" w:sz="0" w:space="0" w:color="auto"/>
            <w:right w:val="none" w:sz="0" w:space="0" w:color="auto"/>
          </w:divBdr>
        </w:div>
      </w:divsChild>
    </w:div>
    <w:div w:id="891427725">
      <w:bodyDiv w:val="1"/>
      <w:marLeft w:val="0"/>
      <w:marRight w:val="0"/>
      <w:marTop w:val="0"/>
      <w:marBottom w:val="0"/>
      <w:divBdr>
        <w:top w:val="none" w:sz="0" w:space="0" w:color="auto"/>
        <w:left w:val="none" w:sz="0" w:space="0" w:color="auto"/>
        <w:bottom w:val="none" w:sz="0" w:space="0" w:color="auto"/>
        <w:right w:val="none" w:sz="0" w:space="0" w:color="auto"/>
      </w:divBdr>
      <w:divsChild>
        <w:div w:id="125441325">
          <w:marLeft w:val="576"/>
          <w:marRight w:val="0"/>
          <w:marTop w:val="60"/>
          <w:marBottom w:val="0"/>
          <w:divBdr>
            <w:top w:val="none" w:sz="0" w:space="0" w:color="auto"/>
            <w:left w:val="none" w:sz="0" w:space="0" w:color="auto"/>
            <w:bottom w:val="none" w:sz="0" w:space="0" w:color="auto"/>
            <w:right w:val="none" w:sz="0" w:space="0" w:color="auto"/>
          </w:divBdr>
        </w:div>
        <w:div w:id="1026101917">
          <w:marLeft w:val="576"/>
          <w:marRight w:val="0"/>
          <w:marTop w:val="60"/>
          <w:marBottom w:val="0"/>
          <w:divBdr>
            <w:top w:val="none" w:sz="0" w:space="0" w:color="auto"/>
            <w:left w:val="none" w:sz="0" w:space="0" w:color="auto"/>
            <w:bottom w:val="none" w:sz="0" w:space="0" w:color="auto"/>
            <w:right w:val="none" w:sz="0" w:space="0" w:color="auto"/>
          </w:divBdr>
        </w:div>
        <w:div w:id="1820002563">
          <w:marLeft w:val="576"/>
          <w:marRight w:val="0"/>
          <w:marTop w:val="60"/>
          <w:marBottom w:val="0"/>
          <w:divBdr>
            <w:top w:val="none" w:sz="0" w:space="0" w:color="auto"/>
            <w:left w:val="none" w:sz="0" w:space="0" w:color="auto"/>
            <w:bottom w:val="none" w:sz="0" w:space="0" w:color="auto"/>
            <w:right w:val="none" w:sz="0" w:space="0" w:color="auto"/>
          </w:divBdr>
        </w:div>
      </w:divsChild>
    </w:div>
    <w:div w:id="926690808">
      <w:bodyDiv w:val="1"/>
      <w:marLeft w:val="0"/>
      <w:marRight w:val="0"/>
      <w:marTop w:val="0"/>
      <w:marBottom w:val="0"/>
      <w:divBdr>
        <w:top w:val="none" w:sz="0" w:space="0" w:color="auto"/>
        <w:left w:val="none" w:sz="0" w:space="0" w:color="auto"/>
        <w:bottom w:val="none" w:sz="0" w:space="0" w:color="auto"/>
        <w:right w:val="none" w:sz="0" w:space="0" w:color="auto"/>
      </w:divBdr>
    </w:div>
    <w:div w:id="948850767">
      <w:bodyDiv w:val="1"/>
      <w:marLeft w:val="0"/>
      <w:marRight w:val="0"/>
      <w:marTop w:val="0"/>
      <w:marBottom w:val="0"/>
      <w:divBdr>
        <w:top w:val="none" w:sz="0" w:space="0" w:color="auto"/>
        <w:left w:val="none" w:sz="0" w:space="0" w:color="auto"/>
        <w:bottom w:val="none" w:sz="0" w:space="0" w:color="auto"/>
        <w:right w:val="none" w:sz="0" w:space="0" w:color="auto"/>
      </w:divBdr>
      <w:divsChild>
        <w:div w:id="401409616">
          <w:marLeft w:val="576"/>
          <w:marRight w:val="0"/>
          <w:marTop w:val="60"/>
          <w:marBottom w:val="0"/>
          <w:divBdr>
            <w:top w:val="none" w:sz="0" w:space="0" w:color="auto"/>
            <w:left w:val="none" w:sz="0" w:space="0" w:color="auto"/>
            <w:bottom w:val="none" w:sz="0" w:space="0" w:color="auto"/>
            <w:right w:val="none" w:sz="0" w:space="0" w:color="auto"/>
          </w:divBdr>
        </w:div>
        <w:div w:id="827016358">
          <w:marLeft w:val="576"/>
          <w:marRight w:val="0"/>
          <w:marTop w:val="60"/>
          <w:marBottom w:val="0"/>
          <w:divBdr>
            <w:top w:val="none" w:sz="0" w:space="0" w:color="auto"/>
            <w:left w:val="none" w:sz="0" w:space="0" w:color="auto"/>
            <w:bottom w:val="none" w:sz="0" w:space="0" w:color="auto"/>
            <w:right w:val="none" w:sz="0" w:space="0" w:color="auto"/>
          </w:divBdr>
        </w:div>
        <w:div w:id="1166824463">
          <w:marLeft w:val="576"/>
          <w:marRight w:val="0"/>
          <w:marTop w:val="60"/>
          <w:marBottom w:val="0"/>
          <w:divBdr>
            <w:top w:val="none" w:sz="0" w:space="0" w:color="auto"/>
            <w:left w:val="none" w:sz="0" w:space="0" w:color="auto"/>
            <w:bottom w:val="none" w:sz="0" w:space="0" w:color="auto"/>
            <w:right w:val="none" w:sz="0" w:space="0" w:color="auto"/>
          </w:divBdr>
        </w:div>
        <w:div w:id="589120537">
          <w:marLeft w:val="576"/>
          <w:marRight w:val="0"/>
          <w:marTop w:val="60"/>
          <w:marBottom w:val="0"/>
          <w:divBdr>
            <w:top w:val="none" w:sz="0" w:space="0" w:color="auto"/>
            <w:left w:val="none" w:sz="0" w:space="0" w:color="auto"/>
            <w:bottom w:val="none" w:sz="0" w:space="0" w:color="auto"/>
            <w:right w:val="none" w:sz="0" w:space="0" w:color="auto"/>
          </w:divBdr>
        </w:div>
        <w:div w:id="1340961835">
          <w:marLeft w:val="576"/>
          <w:marRight w:val="0"/>
          <w:marTop w:val="60"/>
          <w:marBottom w:val="0"/>
          <w:divBdr>
            <w:top w:val="none" w:sz="0" w:space="0" w:color="auto"/>
            <w:left w:val="none" w:sz="0" w:space="0" w:color="auto"/>
            <w:bottom w:val="none" w:sz="0" w:space="0" w:color="auto"/>
            <w:right w:val="none" w:sz="0" w:space="0" w:color="auto"/>
          </w:divBdr>
        </w:div>
      </w:divsChild>
    </w:div>
    <w:div w:id="1086078194">
      <w:bodyDiv w:val="1"/>
      <w:marLeft w:val="0"/>
      <w:marRight w:val="0"/>
      <w:marTop w:val="0"/>
      <w:marBottom w:val="0"/>
      <w:divBdr>
        <w:top w:val="none" w:sz="0" w:space="0" w:color="auto"/>
        <w:left w:val="none" w:sz="0" w:space="0" w:color="auto"/>
        <w:bottom w:val="none" w:sz="0" w:space="0" w:color="auto"/>
        <w:right w:val="none" w:sz="0" w:space="0" w:color="auto"/>
      </w:divBdr>
      <w:divsChild>
        <w:div w:id="523520494">
          <w:marLeft w:val="893"/>
          <w:marRight w:val="0"/>
          <w:marTop w:val="60"/>
          <w:marBottom w:val="0"/>
          <w:divBdr>
            <w:top w:val="none" w:sz="0" w:space="0" w:color="auto"/>
            <w:left w:val="none" w:sz="0" w:space="0" w:color="auto"/>
            <w:bottom w:val="none" w:sz="0" w:space="0" w:color="auto"/>
            <w:right w:val="none" w:sz="0" w:space="0" w:color="auto"/>
          </w:divBdr>
        </w:div>
      </w:divsChild>
    </w:div>
    <w:div w:id="1196501998">
      <w:bodyDiv w:val="1"/>
      <w:marLeft w:val="0"/>
      <w:marRight w:val="0"/>
      <w:marTop w:val="0"/>
      <w:marBottom w:val="0"/>
      <w:divBdr>
        <w:top w:val="none" w:sz="0" w:space="0" w:color="auto"/>
        <w:left w:val="none" w:sz="0" w:space="0" w:color="auto"/>
        <w:bottom w:val="none" w:sz="0" w:space="0" w:color="auto"/>
        <w:right w:val="none" w:sz="0" w:space="0" w:color="auto"/>
      </w:divBdr>
      <w:divsChild>
        <w:div w:id="981664298">
          <w:marLeft w:val="893"/>
          <w:marRight w:val="0"/>
          <w:marTop w:val="60"/>
          <w:marBottom w:val="0"/>
          <w:divBdr>
            <w:top w:val="none" w:sz="0" w:space="0" w:color="auto"/>
            <w:left w:val="none" w:sz="0" w:space="0" w:color="auto"/>
            <w:bottom w:val="none" w:sz="0" w:space="0" w:color="auto"/>
            <w:right w:val="none" w:sz="0" w:space="0" w:color="auto"/>
          </w:divBdr>
        </w:div>
        <w:div w:id="1165244502">
          <w:marLeft w:val="893"/>
          <w:marRight w:val="0"/>
          <w:marTop w:val="60"/>
          <w:marBottom w:val="0"/>
          <w:divBdr>
            <w:top w:val="none" w:sz="0" w:space="0" w:color="auto"/>
            <w:left w:val="none" w:sz="0" w:space="0" w:color="auto"/>
            <w:bottom w:val="none" w:sz="0" w:space="0" w:color="auto"/>
            <w:right w:val="none" w:sz="0" w:space="0" w:color="auto"/>
          </w:divBdr>
        </w:div>
      </w:divsChild>
    </w:div>
    <w:div w:id="1265379411">
      <w:bodyDiv w:val="1"/>
      <w:marLeft w:val="0"/>
      <w:marRight w:val="0"/>
      <w:marTop w:val="0"/>
      <w:marBottom w:val="0"/>
      <w:divBdr>
        <w:top w:val="none" w:sz="0" w:space="0" w:color="auto"/>
        <w:left w:val="none" w:sz="0" w:space="0" w:color="auto"/>
        <w:bottom w:val="none" w:sz="0" w:space="0" w:color="auto"/>
        <w:right w:val="none" w:sz="0" w:space="0" w:color="auto"/>
      </w:divBdr>
    </w:div>
    <w:div w:id="1305623994">
      <w:bodyDiv w:val="1"/>
      <w:marLeft w:val="0"/>
      <w:marRight w:val="0"/>
      <w:marTop w:val="0"/>
      <w:marBottom w:val="0"/>
      <w:divBdr>
        <w:top w:val="none" w:sz="0" w:space="0" w:color="auto"/>
        <w:left w:val="none" w:sz="0" w:space="0" w:color="auto"/>
        <w:bottom w:val="none" w:sz="0" w:space="0" w:color="auto"/>
        <w:right w:val="none" w:sz="0" w:space="0" w:color="auto"/>
      </w:divBdr>
    </w:div>
    <w:div w:id="1347097284">
      <w:bodyDiv w:val="1"/>
      <w:marLeft w:val="0"/>
      <w:marRight w:val="0"/>
      <w:marTop w:val="0"/>
      <w:marBottom w:val="0"/>
      <w:divBdr>
        <w:top w:val="none" w:sz="0" w:space="0" w:color="auto"/>
        <w:left w:val="none" w:sz="0" w:space="0" w:color="auto"/>
        <w:bottom w:val="none" w:sz="0" w:space="0" w:color="auto"/>
        <w:right w:val="none" w:sz="0" w:space="0" w:color="auto"/>
      </w:divBdr>
    </w:div>
    <w:div w:id="1506090121">
      <w:bodyDiv w:val="1"/>
      <w:marLeft w:val="0"/>
      <w:marRight w:val="0"/>
      <w:marTop w:val="0"/>
      <w:marBottom w:val="0"/>
      <w:divBdr>
        <w:top w:val="none" w:sz="0" w:space="0" w:color="auto"/>
        <w:left w:val="none" w:sz="0" w:space="0" w:color="auto"/>
        <w:bottom w:val="none" w:sz="0" w:space="0" w:color="auto"/>
        <w:right w:val="none" w:sz="0" w:space="0" w:color="auto"/>
      </w:divBdr>
      <w:divsChild>
        <w:div w:id="853686202">
          <w:marLeft w:val="893"/>
          <w:marRight w:val="0"/>
          <w:marTop w:val="60"/>
          <w:marBottom w:val="0"/>
          <w:divBdr>
            <w:top w:val="none" w:sz="0" w:space="0" w:color="auto"/>
            <w:left w:val="none" w:sz="0" w:space="0" w:color="auto"/>
            <w:bottom w:val="none" w:sz="0" w:space="0" w:color="auto"/>
            <w:right w:val="none" w:sz="0" w:space="0" w:color="auto"/>
          </w:divBdr>
        </w:div>
        <w:div w:id="2030713205">
          <w:marLeft w:val="893"/>
          <w:marRight w:val="0"/>
          <w:marTop w:val="60"/>
          <w:marBottom w:val="0"/>
          <w:divBdr>
            <w:top w:val="none" w:sz="0" w:space="0" w:color="auto"/>
            <w:left w:val="none" w:sz="0" w:space="0" w:color="auto"/>
            <w:bottom w:val="none" w:sz="0" w:space="0" w:color="auto"/>
            <w:right w:val="none" w:sz="0" w:space="0" w:color="auto"/>
          </w:divBdr>
        </w:div>
      </w:divsChild>
    </w:div>
    <w:div w:id="1544101129">
      <w:bodyDiv w:val="1"/>
      <w:marLeft w:val="0"/>
      <w:marRight w:val="0"/>
      <w:marTop w:val="0"/>
      <w:marBottom w:val="0"/>
      <w:divBdr>
        <w:top w:val="none" w:sz="0" w:space="0" w:color="auto"/>
        <w:left w:val="none" w:sz="0" w:space="0" w:color="auto"/>
        <w:bottom w:val="none" w:sz="0" w:space="0" w:color="auto"/>
        <w:right w:val="none" w:sz="0" w:space="0" w:color="auto"/>
      </w:divBdr>
      <w:divsChild>
        <w:div w:id="671952798">
          <w:marLeft w:val="893"/>
          <w:marRight w:val="0"/>
          <w:marTop w:val="60"/>
          <w:marBottom w:val="0"/>
          <w:divBdr>
            <w:top w:val="none" w:sz="0" w:space="0" w:color="auto"/>
            <w:left w:val="none" w:sz="0" w:space="0" w:color="auto"/>
            <w:bottom w:val="none" w:sz="0" w:space="0" w:color="auto"/>
            <w:right w:val="none" w:sz="0" w:space="0" w:color="auto"/>
          </w:divBdr>
        </w:div>
        <w:div w:id="1083064884">
          <w:marLeft w:val="893"/>
          <w:marRight w:val="0"/>
          <w:marTop w:val="60"/>
          <w:marBottom w:val="0"/>
          <w:divBdr>
            <w:top w:val="none" w:sz="0" w:space="0" w:color="auto"/>
            <w:left w:val="none" w:sz="0" w:space="0" w:color="auto"/>
            <w:bottom w:val="none" w:sz="0" w:space="0" w:color="auto"/>
            <w:right w:val="none" w:sz="0" w:space="0" w:color="auto"/>
          </w:divBdr>
        </w:div>
        <w:div w:id="2106341903">
          <w:marLeft w:val="893"/>
          <w:marRight w:val="0"/>
          <w:marTop w:val="60"/>
          <w:marBottom w:val="0"/>
          <w:divBdr>
            <w:top w:val="none" w:sz="0" w:space="0" w:color="auto"/>
            <w:left w:val="none" w:sz="0" w:space="0" w:color="auto"/>
            <w:bottom w:val="none" w:sz="0" w:space="0" w:color="auto"/>
            <w:right w:val="none" w:sz="0" w:space="0" w:color="auto"/>
          </w:divBdr>
        </w:div>
      </w:divsChild>
    </w:div>
    <w:div w:id="1585382251">
      <w:bodyDiv w:val="1"/>
      <w:marLeft w:val="0"/>
      <w:marRight w:val="0"/>
      <w:marTop w:val="0"/>
      <w:marBottom w:val="0"/>
      <w:divBdr>
        <w:top w:val="none" w:sz="0" w:space="0" w:color="auto"/>
        <w:left w:val="none" w:sz="0" w:space="0" w:color="auto"/>
        <w:bottom w:val="none" w:sz="0" w:space="0" w:color="auto"/>
        <w:right w:val="none" w:sz="0" w:space="0" w:color="auto"/>
      </w:divBdr>
      <w:divsChild>
        <w:div w:id="373386557">
          <w:marLeft w:val="576"/>
          <w:marRight w:val="0"/>
          <w:marTop w:val="60"/>
          <w:marBottom w:val="0"/>
          <w:divBdr>
            <w:top w:val="none" w:sz="0" w:space="0" w:color="auto"/>
            <w:left w:val="none" w:sz="0" w:space="0" w:color="auto"/>
            <w:bottom w:val="none" w:sz="0" w:space="0" w:color="auto"/>
            <w:right w:val="none" w:sz="0" w:space="0" w:color="auto"/>
          </w:divBdr>
        </w:div>
      </w:divsChild>
    </w:div>
    <w:div w:id="1614053262">
      <w:bodyDiv w:val="1"/>
      <w:marLeft w:val="0"/>
      <w:marRight w:val="0"/>
      <w:marTop w:val="0"/>
      <w:marBottom w:val="0"/>
      <w:divBdr>
        <w:top w:val="none" w:sz="0" w:space="0" w:color="auto"/>
        <w:left w:val="none" w:sz="0" w:space="0" w:color="auto"/>
        <w:bottom w:val="none" w:sz="0" w:space="0" w:color="auto"/>
        <w:right w:val="none" w:sz="0" w:space="0" w:color="auto"/>
      </w:divBdr>
      <w:divsChild>
        <w:div w:id="305823271">
          <w:marLeft w:val="893"/>
          <w:marRight w:val="0"/>
          <w:marTop w:val="60"/>
          <w:marBottom w:val="0"/>
          <w:divBdr>
            <w:top w:val="none" w:sz="0" w:space="0" w:color="auto"/>
            <w:left w:val="none" w:sz="0" w:space="0" w:color="auto"/>
            <w:bottom w:val="none" w:sz="0" w:space="0" w:color="auto"/>
            <w:right w:val="none" w:sz="0" w:space="0" w:color="auto"/>
          </w:divBdr>
        </w:div>
        <w:div w:id="171142486">
          <w:marLeft w:val="893"/>
          <w:marRight w:val="0"/>
          <w:marTop w:val="60"/>
          <w:marBottom w:val="0"/>
          <w:divBdr>
            <w:top w:val="none" w:sz="0" w:space="0" w:color="auto"/>
            <w:left w:val="none" w:sz="0" w:space="0" w:color="auto"/>
            <w:bottom w:val="none" w:sz="0" w:space="0" w:color="auto"/>
            <w:right w:val="none" w:sz="0" w:space="0" w:color="auto"/>
          </w:divBdr>
        </w:div>
        <w:div w:id="1821650956">
          <w:marLeft w:val="893"/>
          <w:marRight w:val="0"/>
          <w:marTop w:val="60"/>
          <w:marBottom w:val="0"/>
          <w:divBdr>
            <w:top w:val="none" w:sz="0" w:space="0" w:color="auto"/>
            <w:left w:val="none" w:sz="0" w:space="0" w:color="auto"/>
            <w:bottom w:val="none" w:sz="0" w:space="0" w:color="auto"/>
            <w:right w:val="none" w:sz="0" w:space="0" w:color="auto"/>
          </w:divBdr>
        </w:div>
      </w:divsChild>
    </w:div>
    <w:div w:id="1680111947">
      <w:bodyDiv w:val="1"/>
      <w:marLeft w:val="0"/>
      <w:marRight w:val="0"/>
      <w:marTop w:val="0"/>
      <w:marBottom w:val="0"/>
      <w:divBdr>
        <w:top w:val="none" w:sz="0" w:space="0" w:color="auto"/>
        <w:left w:val="none" w:sz="0" w:space="0" w:color="auto"/>
        <w:bottom w:val="none" w:sz="0" w:space="0" w:color="auto"/>
        <w:right w:val="none" w:sz="0" w:space="0" w:color="auto"/>
      </w:divBdr>
      <w:divsChild>
        <w:div w:id="1385057169">
          <w:marLeft w:val="893"/>
          <w:marRight w:val="0"/>
          <w:marTop w:val="60"/>
          <w:marBottom w:val="0"/>
          <w:divBdr>
            <w:top w:val="none" w:sz="0" w:space="0" w:color="auto"/>
            <w:left w:val="none" w:sz="0" w:space="0" w:color="auto"/>
            <w:bottom w:val="none" w:sz="0" w:space="0" w:color="auto"/>
            <w:right w:val="none" w:sz="0" w:space="0" w:color="auto"/>
          </w:divBdr>
        </w:div>
        <w:div w:id="588848126">
          <w:marLeft w:val="893"/>
          <w:marRight w:val="0"/>
          <w:marTop w:val="60"/>
          <w:marBottom w:val="0"/>
          <w:divBdr>
            <w:top w:val="none" w:sz="0" w:space="0" w:color="auto"/>
            <w:left w:val="none" w:sz="0" w:space="0" w:color="auto"/>
            <w:bottom w:val="none" w:sz="0" w:space="0" w:color="auto"/>
            <w:right w:val="none" w:sz="0" w:space="0" w:color="auto"/>
          </w:divBdr>
        </w:div>
      </w:divsChild>
    </w:div>
    <w:div w:id="16967311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235">
          <w:marLeft w:val="576"/>
          <w:marRight w:val="0"/>
          <w:marTop w:val="60"/>
          <w:marBottom w:val="0"/>
          <w:divBdr>
            <w:top w:val="none" w:sz="0" w:space="0" w:color="auto"/>
            <w:left w:val="none" w:sz="0" w:space="0" w:color="auto"/>
            <w:bottom w:val="none" w:sz="0" w:space="0" w:color="auto"/>
            <w:right w:val="none" w:sz="0" w:space="0" w:color="auto"/>
          </w:divBdr>
        </w:div>
        <w:div w:id="196966708">
          <w:marLeft w:val="576"/>
          <w:marRight w:val="0"/>
          <w:marTop w:val="60"/>
          <w:marBottom w:val="0"/>
          <w:divBdr>
            <w:top w:val="none" w:sz="0" w:space="0" w:color="auto"/>
            <w:left w:val="none" w:sz="0" w:space="0" w:color="auto"/>
            <w:bottom w:val="none" w:sz="0" w:space="0" w:color="auto"/>
            <w:right w:val="none" w:sz="0" w:space="0" w:color="auto"/>
          </w:divBdr>
        </w:div>
        <w:div w:id="1417483044">
          <w:marLeft w:val="576"/>
          <w:marRight w:val="0"/>
          <w:marTop w:val="60"/>
          <w:marBottom w:val="0"/>
          <w:divBdr>
            <w:top w:val="none" w:sz="0" w:space="0" w:color="auto"/>
            <w:left w:val="none" w:sz="0" w:space="0" w:color="auto"/>
            <w:bottom w:val="none" w:sz="0" w:space="0" w:color="auto"/>
            <w:right w:val="none" w:sz="0" w:space="0" w:color="auto"/>
          </w:divBdr>
        </w:div>
      </w:divsChild>
    </w:div>
    <w:div w:id="1723870431">
      <w:bodyDiv w:val="1"/>
      <w:marLeft w:val="0"/>
      <w:marRight w:val="0"/>
      <w:marTop w:val="0"/>
      <w:marBottom w:val="0"/>
      <w:divBdr>
        <w:top w:val="none" w:sz="0" w:space="0" w:color="auto"/>
        <w:left w:val="none" w:sz="0" w:space="0" w:color="auto"/>
        <w:bottom w:val="none" w:sz="0" w:space="0" w:color="auto"/>
        <w:right w:val="none" w:sz="0" w:space="0" w:color="auto"/>
      </w:divBdr>
      <w:divsChild>
        <w:div w:id="1204103033">
          <w:marLeft w:val="893"/>
          <w:marRight w:val="0"/>
          <w:marTop w:val="60"/>
          <w:marBottom w:val="0"/>
          <w:divBdr>
            <w:top w:val="none" w:sz="0" w:space="0" w:color="auto"/>
            <w:left w:val="none" w:sz="0" w:space="0" w:color="auto"/>
            <w:bottom w:val="none" w:sz="0" w:space="0" w:color="auto"/>
            <w:right w:val="none" w:sz="0" w:space="0" w:color="auto"/>
          </w:divBdr>
        </w:div>
      </w:divsChild>
    </w:div>
    <w:div w:id="1836142122">
      <w:bodyDiv w:val="1"/>
      <w:marLeft w:val="0"/>
      <w:marRight w:val="0"/>
      <w:marTop w:val="0"/>
      <w:marBottom w:val="0"/>
      <w:divBdr>
        <w:top w:val="none" w:sz="0" w:space="0" w:color="auto"/>
        <w:left w:val="none" w:sz="0" w:space="0" w:color="auto"/>
        <w:bottom w:val="none" w:sz="0" w:space="0" w:color="auto"/>
        <w:right w:val="none" w:sz="0" w:space="0" w:color="auto"/>
      </w:divBdr>
      <w:divsChild>
        <w:div w:id="270363838">
          <w:marLeft w:val="576"/>
          <w:marRight w:val="0"/>
          <w:marTop w:val="60"/>
          <w:marBottom w:val="0"/>
          <w:divBdr>
            <w:top w:val="none" w:sz="0" w:space="0" w:color="auto"/>
            <w:left w:val="none" w:sz="0" w:space="0" w:color="auto"/>
            <w:bottom w:val="none" w:sz="0" w:space="0" w:color="auto"/>
            <w:right w:val="none" w:sz="0" w:space="0" w:color="auto"/>
          </w:divBdr>
        </w:div>
        <w:div w:id="2094931523">
          <w:marLeft w:val="576"/>
          <w:marRight w:val="0"/>
          <w:marTop w:val="60"/>
          <w:marBottom w:val="0"/>
          <w:divBdr>
            <w:top w:val="none" w:sz="0" w:space="0" w:color="auto"/>
            <w:left w:val="none" w:sz="0" w:space="0" w:color="auto"/>
            <w:bottom w:val="none" w:sz="0" w:space="0" w:color="auto"/>
            <w:right w:val="none" w:sz="0" w:space="0" w:color="auto"/>
          </w:divBdr>
        </w:div>
        <w:div w:id="459345594">
          <w:marLeft w:val="1037"/>
          <w:marRight w:val="0"/>
          <w:marTop w:val="60"/>
          <w:marBottom w:val="0"/>
          <w:divBdr>
            <w:top w:val="none" w:sz="0" w:space="0" w:color="auto"/>
            <w:left w:val="none" w:sz="0" w:space="0" w:color="auto"/>
            <w:bottom w:val="none" w:sz="0" w:space="0" w:color="auto"/>
            <w:right w:val="none" w:sz="0" w:space="0" w:color="auto"/>
          </w:divBdr>
        </w:div>
        <w:div w:id="1419523892">
          <w:marLeft w:val="1037"/>
          <w:marRight w:val="0"/>
          <w:marTop w:val="60"/>
          <w:marBottom w:val="0"/>
          <w:divBdr>
            <w:top w:val="none" w:sz="0" w:space="0" w:color="auto"/>
            <w:left w:val="none" w:sz="0" w:space="0" w:color="auto"/>
            <w:bottom w:val="none" w:sz="0" w:space="0" w:color="auto"/>
            <w:right w:val="none" w:sz="0" w:space="0" w:color="auto"/>
          </w:divBdr>
        </w:div>
        <w:div w:id="1403335532">
          <w:marLeft w:val="1037"/>
          <w:marRight w:val="0"/>
          <w:marTop w:val="60"/>
          <w:marBottom w:val="0"/>
          <w:divBdr>
            <w:top w:val="none" w:sz="0" w:space="0" w:color="auto"/>
            <w:left w:val="none" w:sz="0" w:space="0" w:color="auto"/>
            <w:bottom w:val="none" w:sz="0" w:space="0" w:color="auto"/>
            <w:right w:val="none" w:sz="0" w:space="0" w:color="auto"/>
          </w:divBdr>
        </w:div>
        <w:div w:id="309680045">
          <w:marLeft w:val="576"/>
          <w:marRight w:val="0"/>
          <w:marTop w:val="60"/>
          <w:marBottom w:val="0"/>
          <w:divBdr>
            <w:top w:val="none" w:sz="0" w:space="0" w:color="auto"/>
            <w:left w:val="none" w:sz="0" w:space="0" w:color="auto"/>
            <w:bottom w:val="none" w:sz="0" w:space="0" w:color="auto"/>
            <w:right w:val="none" w:sz="0" w:space="0" w:color="auto"/>
          </w:divBdr>
        </w:div>
        <w:div w:id="1045563499">
          <w:marLeft w:val="576"/>
          <w:marRight w:val="0"/>
          <w:marTop w:val="60"/>
          <w:marBottom w:val="0"/>
          <w:divBdr>
            <w:top w:val="none" w:sz="0" w:space="0" w:color="auto"/>
            <w:left w:val="none" w:sz="0" w:space="0" w:color="auto"/>
            <w:bottom w:val="none" w:sz="0" w:space="0" w:color="auto"/>
            <w:right w:val="none" w:sz="0" w:space="0" w:color="auto"/>
          </w:divBdr>
        </w:div>
      </w:divsChild>
    </w:div>
    <w:div w:id="2123957823">
      <w:bodyDiv w:val="1"/>
      <w:marLeft w:val="0"/>
      <w:marRight w:val="0"/>
      <w:marTop w:val="0"/>
      <w:marBottom w:val="0"/>
      <w:divBdr>
        <w:top w:val="none" w:sz="0" w:space="0" w:color="auto"/>
        <w:left w:val="none" w:sz="0" w:space="0" w:color="auto"/>
        <w:bottom w:val="none" w:sz="0" w:space="0" w:color="auto"/>
        <w:right w:val="none" w:sz="0" w:space="0" w:color="auto"/>
      </w:divBdr>
      <w:divsChild>
        <w:div w:id="376709031">
          <w:marLeft w:val="893"/>
          <w:marRight w:val="0"/>
          <w:marTop w:val="60"/>
          <w:marBottom w:val="0"/>
          <w:divBdr>
            <w:top w:val="none" w:sz="0" w:space="0" w:color="auto"/>
            <w:left w:val="none" w:sz="0" w:space="0" w:color="auto"/>
            <w:bottom w:val="none" w:sz="0" w:space="0" w:color="auto"/>
            <w:right w:val="none" w:sz="0" w:space="0" w:color="auto"/>
          </w:divBdr>
        </w:div>
        <w:div w:id="253826504">
          <w:marLeft w:val="893"/>
          <w:marRight w:val="0"/>
          <w:marTop w:val="60"/>
          <w:marBottom w:val="0"/>
          <w:divBdr>
            <w:top w:val="none" w:sz="0" w:space="0" w:color="auto"/>
            <w:left w:val="none" w:sz="0" w:space="0" w:color="auto"/>
            <w:bottom w:val="none" w:sz="0" w:space="0" w:color="auto"/>
            <w:right w:val="none" w:sz="0" w:space="0" w:color="auto"/>
          </w:divBdr>
        </w:div>
        <w:div w:id="781874558">
          <w:marLeft w:val="893"/>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bbw-bw.de/site/pbs-bw-km-root/get/documents_E1817125163/KULTUS.Dachmandant/KULTUS/Dienststellen/ibbw/Empirische%20Bildungsforschung/Programme-und-Projekte/Unterrichtsfeedbackbogen/IBBW_Unterrichtsfeedbackbogen_Juni%202021.pdf" TargetMode="External"/><Relationship Id="rId13" Type="http://schemas.openxmlformats.org/officeDocument/2006/relationships/hyperlink" Target="https://api.stream24.net/vod/getVideo.php?id=12061-2-10644" TargetMode="External"/><Relationship Id="rId18" Type="http://schemas.openxmlformats.org/officeDocument/2006/relationships/image" Target="media/image3.png"/><Relationship Id="rId26" Type="http://schemas.openxmlformats.org/officeDocument/2006/relationships/hyperlink" Target="https://ibbw.kultus-bw.de/site/pbs-bw-km-root/get/documents_E-523136125/KULTUS.Dachmandant/KULTUS/Dienststellen/ibbw/Empirische%20Bildungsforschung/Programme-und-Projekte/Unterrichtsfeedbackbogen/IBBW_Unterrichtsfeedbackbogen_Manual_Juni%202021.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ibbw.kultus-bw.de/unterrichtsfeedbackbogen"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Mareike.Wollenschlaeger@zsl.kv.bwl.de" TargetMode="External"/><Relationship Id="rId20" Type="http://schemas.openxmlformats.org/officeDocument/2006/relationships/header" Target="header1.xml"/><Relationship Id="rId29" Type="http://schemas.openxmlformats.org/officeDocument/2006/relationships/hyperlink" Target="https://zsl-bw.de/,Lde/Startseite/ueber-das-zsl/unterrichtsbeobachtung-und-feedb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bef@zsl.kv.bwl.d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sl-bw.de/,Lde/Startseite/ueber-das-zsl/unterrichtsbeobachtung-und-feedback" TargetMode="External"/><Relationship Id="rId23" Type="http://schemas.openxmlformats.org/officeDocument/2006/relationships/footer" Target="footer2.xml"/><Relationship Id="rId28" Type="http://schemas.openxmlformats.org/officeDocument/2006/relationships/hyperlink" Target="https://zsl-bw.de/,Lde/Startseite/ueber-das-zsl/unterrichtsbeobachtung-und-feedback" TargetMode="External"/><Relationship Id="rId10" Type="http://schemas.openxmlformats.org/officeDocument/2006/relationships/hyperlink" Target="https://zsl-bw.de/unterrichtsbeobachtung-und-feedback"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bbw-bw.de/site/pbs-bw-km-root/get/documents_E-523136125/KULTUS.Dachmandant/KULTUS/Dienststellen/ibbw/Empirische%20Bildungsforschung/Programme-und-Projekte/Unterrichtsfeedbackbogen/IBBW_Unterrichtsfeedbackbogen_Manual_Juni%202021.pdf" TargetMode="External"/><Relationship Id="rId14" Type="http://schemas.openxmlformats.org/officeDocument/2006/relationships/hyperlink" Target="http://api.stream24.net/vod/getVideo.php?id=12061-2-10511" TargetMode="External"/><Relationship Id="rId22" Type="http://schemas.openxmlformats.org/officeDocument/2006/relationships/footer" Target="footer1.xml"/><Relationship Id="rId27" Type="http://schemas.openxmlformats.org/officeDocument/2006/relationships/hyperlink" Target="mailto:qubef@zsl.kv.bwl.d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areike.Wollenschlaeger@zsl.kv.bwl.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12141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Selbstlernmaterial Unterrichtsentwicklung</vt:lpstr>
    </vt:vector>
  </TitlesOfParts>
  <Manager/>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Selbstlernmaterial Unterrichtsentwicklung</dc:title>
  <dc:subject/>
  <dc:creator/>
  <cp:keywords/>
  <dc:description/>
  <cp:lastModifiedBy/>
  <cp:revision>1</cp:revision>
  <dcterms:created xsi:type="dcterms:W3CDTF">2023-09-25T12:18:00Z</dcterms:created>
  <dcterms:modified xsi:type="dcterms:W3CDTF">2023-10-19T10:03:00Z</dcterms:modified>
</cp:coreProperties>
</file>