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62C7D" w14:textId="64E0BF6A" w:rsidR="00F16E20" w:rsidRPr="0074365E" w:rsidRDefault="00F16E20" w:rsidP="00F16E20">
      <w:pPr>
        <w:jc w:val="right"/>
        <w:rPr>
          <w:rFonts w:asciiTheme="minorHAnsi" w:hAnsiTheme="minorHAnsi" w:cstheme="minorHAnsi"/>
          <w:sz w:val="24"/>
        </w:rPr>
      </w:pPr>
    </w:p>
    <w:p w14:paraId="3099F6E9" w14:textId="4DF0AF3B" w:rsidR="006C4A69" w:rsidRPr="00634626" w:rsidRDefault="006C4A69" w:rsidP="006C4A69">
      <w:pPr>
        <w:rPr>
          <w:rFonts w:asciiTheme="minorHAnsi" w:hAnsiTheme="minorHAnsi" w:cstheme="minorHAnsi"/>
          <w:sz w:val="36"/>
          <w:szCs w:val="36"/>
        </w:rPr>
      </w:pPr>
      <w:r w:rsidRPr="00634626">
        <w:rPr>
          <w:rFonts w:asciiTheme="minorHAnsi" w:hAnsiTheme="minorHAnsi" w:cstheme="minorHAnsi"/>
          <w:b/>
          <w:bCs/>
          <w:sz w:val="36"/>
          <w:szCs w:val="36"/>
        </w:rPr>
        <w:t>Fach</w:t>
      </w:r>
      <w:r w:rsidR="006D1C78">
        <w:rPr>
          <w:rFonts w:asciiTheme="minorHAnsi" w:hAnsiTheme="minorHAnsi" w:cstheme="minorHAnsi"/>
          <w:b/>
          <w:bCs/>
          <w:sz w:val="36"/>
          <w:szCs w:val="36"/>
        </w:rPr>
        <w:t>: Englisch Oberstufe BG E/J – Kompetenz Sprechen</w:t>
      </w:r>
    </w:p>
    <w:p w14:paraId="49824465" w14:textId="77777777" w:rsidR="006C4A69" w:rsidRPr="00634626" w:rsidRDefault="006C4A69" w:rsidP="006C4A69">
      <w:pPr>
        <w:rPr>
          <w:rFonts w:asciiTheme="minorHAnsi" w:hAnsiTheme="minorHAnsi" w:cstheme="minorHAns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74365E" w:rsidRPr="00E76A88" w14:paraId="6EE332B1" w14:textId="77777777" w:rsidTr="00A62E7B">
        <w:trPr>
          <w:trHeight w:val="669"/>
        </w:trPr>
        <w:tc>
          <w:tcPr>
            <w:tcW w:w="14709" w:type="dxa"/>
            <w:gridSpan w:val="5"/>
            <w:shd w:val="clear" w:color="auto" w:fill="F2F2F2" w:themeFill="background1" w:themeFillShade="F2"/>
          </w:tcPr>
          <w:p w14:paraId="527F0B59" w14:textId="30FAB8E2" w:rsidR="0074365E" w:rsidRPr="006D1C78" w:rsidRDefault="0074365E" w:rsidP="00A62E7B">
            <w:pPr>
              <w:tabs>
                <w:tab w:val="left" w:pos="7838"/>
              </w:tabs>
              <w:rPr>
                <w:rFonts w:asciiTheme="minorHAnsi" w:hAnsiTheme="minorHAnsi" w:cstheme="minorHAnsi"/>
                <w:i/>
                <w:sz w:val="28"/>
                <w:szCs w:val="28"/>
                <w:lang w:val="en-US"/>
              </w:rPr>
            </w:pPr>
            <w:r w:rsidRPr="006D1C78">
              <w:rPr>
                <w:rFonts w:asciiTheme="minorHAnsi" w:hAnsiTheme="minorHAnsi" w:cstheme="minorHAnsi"/>
                <w:i/>
                <w:sz w:val="28"/>
                <w:szCs w:val="28"/>
                <w:lang w:val="en-US"/>
              </w:rPr>
              <w:t>Name</w:t>
            </w:r>
            <w:r w:rsidR="00A62E7B" w:rsidRPr="006D1C78">
              <w:rPr>
                <w:rFonts w:asciiTheme="minorHAnsi" w:hAnsiTheme="minorHAnsi" w:cstheme="minorHAnsi"/>
                <w:i/>
                <w:sz w:val="28"/>
                <w:szCs w:val="28"/>
                <w:lang w:val="en-US"/>
              </w:rPr>
              <w:t xml:space="preserve"> des Materials</w:t>
            </w:r>
            <w:r w:rsidR="006D1C78" w:rsidRPr="006D1C78">
              <w:rPr>
                <w:rFonts w:asciiTheme="minorHAnsi" w:hAnsiTheme="minorHAnsi" w:cstheme="minorHAnsi"/>
                <w:i/>
                <w:sz w:val="28"/>
                <w:szCs w:val="28"/>
                <w:lang w:val="en-US"/>
              </w:rPr>
              <w:t>: prepare a presentation</w:t>
            </w:r>
          </w:p>
        </w:tc>
      </w:tr>
      <w:tr w:rsidR="0074365E" w:rsidRPr="00E76A88" w14:paraId="458270D4" w14:textId="77777777" w:rsidTr="00A62E7B">
        <w:tc>
          <w:tcPr>
            <w:tcW w:w="14709" w:type="dxa"/>
            <w:gridSpan w:val="5"/>
            <w:shd w:val="clear" w:color="auto" w:fill="F2F2F2" w:themeFill="background1" w:themeFillShade="F2"/>
          </w:tcPr>
          <w:p w14:paraId="3F29E6A7" w14:textId="3C7A641C" w:rsidR="0074365E" w:rsidRPr="00E76A88" w:rsidRDefault="0074365E" w:rsidP="00A62E7B">
            <w:pPr>
              <w:tabs>
                <w:tab w:val="left" w:pos="7838"/>
              </w:tabs>
              <w:rPr>
                <w:rFonts w:asciiTheme="minorHAnsi" w:hAnsiTheme="minorHAnsi" w:cstheme="minorHAnsi"/>
                <w:i/>
                <w:sz w:val="28"/>
                <w:szCs w:val="28"/>
                <w:lang w:val="en-US"/>
              </w:rPr>
            </w:pPr>
            <w:r w:rsidRPr="00E76A88">
              <w:rPr>
                <w:rFonts w:asciiTheme="minorHAnsi" w:hAnsiTheme="minorHAnsi" w:cstheme="minorHAnsi"/>
                <w:i/>
                <w:sz w:val="28"/>
                <w:szCs w:val="28"/>
                <w:lang w:val="en-US"/>
              </w:rPr>
              <w:t>Link</w:t>
            </w:r>
            <w:r w:rsidR="006D1C78" w:rsidRPr="00E76A88">
              <w:rPr>
                <w:rFonts w:asciiTheme="minorHAnsi" w:hAnsiTheme="minorHAnsi" w:cstheme="minorHAnsi"/>
                <w:i/>
                <w:sz w:val="28"/>
                <w:szCs w:val="28"/>
                <w:lang w:val="en-US"/>
              </w:rPr>
              <w:t xml:space="preserve">https://www.schule-bw.de/faecher-und-schularten/sprachen-und-literatur/englisch/unterrichtsmaterialien-nach-kompetenzen/sprechen/mnlog/prsnt: </w:t>
            </w:r>
          </w:p>
        </w:tc>
      </w:tr>
      <w:tr w:rsidR="0074365E" w:rsidRPr="00634626" w14:paraId="7FD4E237" w14:textId="77777777" w:rsidTr="00A62E7B">
        <w:tc>
          <w:tcPr>
            <w:tcW w:w="1526" w:type="dxa"/>
            <w:shd w:val="clear" w:color="auto" w:fill="F2F2F2" w:themeFill="background1" w:themeFillShade="F2"/>
          </w:tcPr>
          <w:p w14:paraId="6F478E67" w14:textId="7FEBC501" w:rsidR="0074365E" w:rsidRPr="00634626" w:rsidRDefault="0074365E" w:rsidP="007C7B1E">
            <w:pPr>
              <w:tabs>
                <w:tab w:val="left" w:pos="7838"/>
              </w:tabs>
              <w:rPr>
                <w:rFonts w:asciiTheme="minorHAnsi" w:hAnsiTheme="minorHAnsi" w:cstheme="minorHAnsi"/>
                <w:b/>
                <w:bCs/>
                <w:sz w:val="28"/>
                <w:szCs w:val="28"/>
              </w:rPr>
            </w:pPr>
            <w:r w:rsidRPr="00634626">
              <w:rPr>
                <w:rFonts w:asciiTheme="minorHAnsi" w:hAnsiTheme="minorHAnsi" w:cstheme="minorHAnsi"/>
                <w:b/>
                <w:bCs/>
                <w:sz w:val="28"/>
                <w:szCs w:val="28"/>
              </w:rPr>
              <w:t>Schulart</w:t>
            </w:r>
          </w:p>
        </w:tc>
        <w:tc>
          <w:tcPr>
            <w:tcW w:w="13183" w:type="dxa"/>
            <w:gridSpan w:val="4"/>
            <w:shd w:val="clear" w:color="auto" w:fill="F2F2F2" w:themeFill="background1" w:themeFillShade="F2"/>
          </w:tcPr>
          <w:p w14:paraId="07B68339" w14:textId="71C7A874" w:rsidR="0074365E" w:rsidRPr="00634626" w:rsidRDefault="0074365E" w:rsidP="0074365E">
            <w:pPr>
              <w:tabs>
                <w:tab w:val="left" w:pos="7838"/>
              </w:tabs>
              <w:jc w:val="center"/>
              <w:rPr>
                <w:rFonts w:asciiTheme="minorHAnsi" w:hAnsiTheme="minorHAnsi" w:cstheme="minorHAnsi"/>
                <w:b/>
                <w:bCs/>
                <w:sz w:val="28"/>
                <w:szCs w:val="28"/>
              </w:rPr>
            </w:pPr>
            <w:r w:rsidRPr="00634626">
              <w:rPr>
                <w:rFonts w:asciiTheme="minorHAnsi" w:hAnsiTheme="minorHAnsi" w:cstheme="minorHAnsi"/>
                <w:b/>
                <w:bCs/>
                <w:sz w:val="28"/>
                <w:szCs w:val="28"/>
              </w:rPr>
              <w:t>Inhalt</w:t>
            </w:r>
          </w:p>
        </w:tc>
      </w:tr>
      <w:tr w:rsidR="002F7508" w:rsidRPr="0074365E" w14:paraId="5102234F" w14:textId="77777777" w:rsidTr="00546EA9">
        <w:tc>
          <w:tcPr>
            <w:tcW w:w="1526" w:type="dxa"/>
            <w:vMerge w:val="restart"/>
            <w:shd w:val="clear" w:color="auto" w:fill="F2F2F2" w:themeFill="background1" w:themeFillShade="F2"/>
          </w:tcPr>
          <w:p w14:paraId="0A6772CD" w14:textId="77777777" w:rsidR="002F7508" w:rsidRDefault="002F7508" w:rsidP="002F7508">
            <w:pPr>
              <w:tabs>
                <w:tab w:val="left" w:pos="7838"/>
              </w:tabs>
              <w:rPr>
                <w:rFonts w:asciiTheme="minorHAnsi" w:hAnsiTheme="minorHAnsi" w:cstheme="minorHAnsi"/>
                <w:sz w:val="24"/>
              </w:rPr>
            </w:pPr>
          </w:p>
          <w:p w14:paraId="3DABD905" w14:textId="3D822AB4" w:rsidR="002F7508" w:rsidRPr="0074365E" w:rsidRDefault="00876FEF" w:rsidP="00A916CE">
            <w:pPr>
              <w:tabs>
                <w:tab w:val="left" w:pos="7838"/>
              </w:tabs>
              <w:rPr>
                <w:rFonts w:asciiTheme="minorHAnsi" w:hAnsiTheme="minorHAnsi" w:cstheme="minorHAnsi"/>
                <w:sz w:val="24"/>
              </w:rPr>
            </w:pPr>
            <w:sdt>
              <w:sdtPr>
                <w:rPr>
                  <w:rFonts w:asciiTheme="minorHAnsi" w:hAnsiTheme="minorHAnsi" w:cstheme="minorHAnsi"/>
                  <w:sz w:val="24"/>
                </w:rPr>
                <w:id w:val="1979800998"/>
                <w14:checkbox>
                  <w14:checked w14:val="1"/>
                  <w14:checkedState w14:val="2612" w14:font="MS Gothic"/>
                  <w14:uncheckedState w14:val="2610" w14:font="MS Gothic"/>
                </w14:checkbox>
              </w:sdtPr>
              <w:sdtEndPr/>
              <w:sdtContent>
                <w:r w:rsidR="006D1C78">
                  <w:rPr>
                    <w:rFonts w:ascii="MS Gothic" w:eastAsia="MS Gothic" w:hAnsi="MS Gothic" w:cstheme="minorHAnsi" w:hint="eastAsia"/>
                    <w:sz w:val="24"/>
                  </w:rPr>
                  <w:t>☒</w:t>
                </w:r>
              </w:sdtContent>
            </w:sdt>
            <w:r w:rsidR="002F7508">
              <w:rPr>
                <w:rFonts w:asciiTheme="minorHAnsi" w:hAnsiTheme="minorHAnsi" w:cstheme="minorHAnsi"/>
                <w:sz w:val="24"/>
              </w:rPr>
              <w:t xml:space="preserve"> BG</w:t>
            </w:r>
            <w:r w:rsidR="002F7508" w:rsidRPr="0074365E">
              <w:rPr>
                <w:rFonts w:asciiTheme="minorHAnsi" w:hAnsiTheme="minorHAnsi" w:cstheme="minorHAnsi"/>
                <w:sz w:val="24"/>
              </w:rPr>
              <w:br/>
            </w:r>
            <w:sdt>
              <w:sdtPr>
                <w:rPr>
                  <w:rFonts w:asciiTheme="minorHAnsi" w:hAnsiTheme="minorHAnsi" w:cstheme="minorHAnsi"/>
                  <w:sz w:val="24"/>
                </w:rPr>
                <w:id w:val="-274485722"/>
                <w14:checkbox>
                  <w14:checked w14:val="0"/>
                  <w14:checkedState w14:val="2612" w14:font="MS Gothic"/>
                  <w14:uncheckedState w14:val="2610" w14:font="MS Gothic"/>
                </w14:checkbox>
              </w:sdtPr>
              <w:sdtEndPr/>
              <w:sdtContent>
                <w:r w:rsidR="002F7508">
                  <w:rPr>
                    <w:rFonts w:ascii="MS Gothic" w:eastAsia="MS Gothic" w:hAnsi="MS Gothic" w:cstheme="minorHAnsi" w:hint="eastAsia"/>
                    <w:sz w:val="24"/>
                  </w:rPr>
                  <w:t>☐</w:t>
                </w:r>
              </w:sdtContent>
            </w:sdt>
            <w:r w:rsidR="002F7508">
              <w:rPr>
                <w:rFonts w:asciiTheme="minorHAnsi" w:hAnsiTheme="minorHAnsi" w:cstheme="minorHAnsi"/>
                <w:sz w:val="24"/>
              </w:rPr>
              <w:t xml:space="preserve"> BK</w:t>
            </w:r>
            <w:r w:rsidR="002F7508" w:rsidRPr="0074365E">
              <w:rPr>
                <w:rFonts w:asciiTheme="minorHAnsi" w:hAnsiTheme="minorHAnsi" w:cstheme="minorHAnsi"/>
                <w:sz w:val="24"/>
              </w:rPr>
              <w:br/>
            </w:r>
            <w:sdt>
              <w:sdtPr>
                <w:rPr>
                  <w:rFonts w:asciiTheme="minorHAnsi" w:hAnsiTheme="minorHAnsi" w:cstheme="minorHAnsi"/>
                  <w:sz w:val="24"/>
                </w:rPr>
                <w:id w:val="1436945707"/>
                <w14:checkbox>
                  <w14:checked w14:val="0"/>
                  <w14:checkedState w14:val="2612" w14:font="MS Gothic"/>
                  <w14:uncheckedState w14:val="2610" w14:font="MS Gothic"/>
                </w14:checkbox>
              </w:sdtPr>
              <w:sdtEndPr/>
              <w:sdtContent>
                <w:r w:rsidR="002F7508">
                  <w:rPr>
                    <w:rFonts w:ascii="MS Gothic" w:eastAsia="MS Gothic" w:hAnsi="MS Gothic" w:cstheme="minorHAnsi" w:hint="eastAsia"/>
                    <w:sz w:val="24"/>
                  </w:rPr>
                  <w:t>☐</w:t>
                </w:r>
              </w:sdtContent>
            </w:sdt>
            <w:r w:rsidR="002F7508">
              <w:rPr>
                <w:rFonts w:asciiTheme="minorHAnsi" w:hAnsiTheme="minorHAnsi" w:cstheme="minorHAnsi"/>
                <w:sz w:val="24"/>
              </w:rPr>
              <w:t xml:space="preserve"> BFS</w:t>
            </w:r>
            <w:r w:rsidR="002F7508">
              <w:rPr>
                <w:rFonts w:asciiTheme="minorHAnsi" w:hAnsiTheme="minorHAnsi" w:cstheme="minorHAnsi"/>
                <w:sz w:val="24"/>
              </w:rPr>
              <w:br/>
            </w:r>
            <w:sdt>
              <w:sdtPr>
                <w:rPr>
                  <w:rFonts w:asciiTheme="minorHAnsi" w:hAnsiTheme="minorHAnsi" w:cstheme="minorHAnsi"/>
                  <w:sz w:val="24"/>
                </w:rPr>
                <w:id w:val="2133360975"/>
                <w14:checkbox>
                  <w14:checked w14:val="0"/>
                  <w14:checkedState w14:val="2612" w14:font="MS Gothic"/>
                  <w14:uncheckedState w14:val="2610" w14:font="MS Gothic"/>
                </w14:checkbox>
              </w:sdtPr>
              <w:sdtEndPr/>
              <w:sdtContent>
                <w:r w:rsidR="002F7508">
                  <w:rPr>
                    <w:rFonts w:ascii="MS Gothic" w:eastAsia="MS Gothic" w:hAnsi="MS Gothic" w:cstheme="minorHAnsi" w:hint="eastAsia"/>
                    <w:sz w:val="24"/>
                  </w:rPr>
                  <w:t>☐</w:t>
                </w:r>
              </w:sdtContent>
            </w:sdt>
            <w:r w:rsidR="002F7508">
              <w:rPr>
                <w:rFonts w:asciiTheme="minorHAnsi" w:hAnsiTheme="minorHAnsi" w:cstheme="minorHAnsi"/>
                <w:sz w:val="24"/>
              </w:rPr>
              <w:t xml:space="preserve"> </w:t>
            </w:r>
            <w:r w:rsidR="00A916CE">
              <w:rPr>
                <w:rFonts w:asciiTheme="minorHAnsi" w:hAnsiTheme="minorHAnsi" w:cstheme="minorHAnsi"/>
                <w:sz w:val="24"/>
              </w:rPr>
              <w:t>Berufs-vorbereitung</w:t>
            </w:r>
          </w:p>
        </w:tc>
        <w:tc>
          <w:tcPr>
            <w:tcW w:w="2977" w:type="dxa"/>
            <w:shd w:val="clear" w:color="auto" w:fill="F2F2F2" w:themeFill="background1" w:themeFillShade="F2"/>
          </w:tcPr>
          <w:p w14:paraId="04B177A7" w14:textId="77777777" w:rsidR="002F7508" w:rsidRPr="0074365E" w:rsidRDefault="002F7508" w:rsidP="002F7508">
            <w:pPr>
              <w:tabs>
                <w:tab w:val="left" w:pos="7838"/>
              </w:tabs>
              <w:rPr>
                <w:rFonts w:asciiTheme="minorHAnsi" w:hAnsiTheme="minorHAnsi" w:cstheme="minorHAnsi"/>
                <w:sz w:val="28"/>
                <w:szCs w:val="28"/>
              </w:rPr>
            </w:pPr>
            <w:r w:rsidRPr="0074365E">
              <w:rPr>
                <w:rFonts w:asciiTheme="minorHAnsi" w:hAnsiTheme="minorHAnsi" w:cstheme="minorHAnsi"/>
                <w:sz w:val="28"/>
                <w:szCs w:val="28"/>
              </w:rPr>
              <w:t>Schülermaterial</w:t>
            </w:r>
          </w:p>
        </w:tc>
        <w:tc>
          <w:tcPr>
            <w:tcW w:w="3402" w:type="dxa"/>
            <w:shd w:val="clear" w:color="auto" w:fill="F2F2F2" w:themeFill="background1" w:themeFillShade="F2"/>
          </w:tcPr>
          <w:p w14:paraId="2747E530" w14:textId="77777777" w:rsidR="002F7508" w:rsidRPr="0074365E" w:rsidRDefault="002F7508" w:rsidP="002F7508">
            <w:pPr>
              <w:tabs>
                <w:tab w:val="left" w:pos="7838"/>
              </w:tabs>
              <w:rPr>
                <w:rFonts w:asciiTheme="minorHAnsi" w:hAnsiTheme="minorHAnsi" w:cstheme="minorHAnsi"/>
                <w:sz w:val="28"/>
                <w:szCs w:val="28"/>
              </w:rPr>
            </w:pPr>
            <w:r w:rsidRPr="0074365E">
              <w:rPr>
                <w:rFonts w:asciiTheme="minorHAnsi" w:hAnsiTheme="minorHAnsi" w:cstheme="minorHAnsi"/>
                <w:sz w:val="28"/>
                <w:szCs w:val="28"/>
              </w:rPr>
              <w:t>Lernsituation für Lehrkräfte</w:t>
            </w:r>
          </w:p>
        </w:tc>
        <w:tc>
          <w:tcPr>
            <w:tcW w:w="3402" w:type="dxa"/>
            <w:shd w:val="clear" w:color="auto" w:fill="F2F2F2" w:themeFill="background1" w:themeFillShade="F2"/>
          </w:tcPr>
          <w:p w14:paraId="0C3019AA" w14:textId="39792378" w:rsidR="002F7508" w:rsidRPr="0074365E" w:rsidRDefault="002F7508" w:rsidP="002F7508">
            <w:pPr>
              <w:tabs>
                <w:tab w:val="left" w:pos="7838"/>
              </w:tabs>
              <w:rPr>
                <w:rFonts w:asciiTheme="minorHAnsi" w:hAnsiTheme="minorHAnsi" w:cstheme="minorHAnsi"/>
                <w:sz w:val="28"/>
                <w:szCs w:val="28"/>
              </w:rPr>
            </w:pPr>
            <w:r>
              <w:rPr>
                <w:rFonts w:asciiTheme="minorHAnsi" w:hAnsiTheme="minorHAnsi" w:cstheme="minorHAnsi"/>
                <w:sz w:val="28"/>
                <w:szCs w:val="28"/>
              </w:rPr>
              <w:t>Themen</w:t>
            </w:r>
          </w:p>
        </w:tc>
        <w:tc>
          <w:tcPr>
            <w:tcW w:w="3402" w:type="dxa"/>
            <w:shd w:val="clear" w:color="auto" w:fill="F2F2F2" w:themeFill="background1" w:themeFillShade="F2"/>
          </w:tcPr>
          <w:p w14:paraId="2C553D37" w14:textId="77777777" w:rsidR="002F7508" w:rsidRDefault="002F7508" w:rsidP="002F7508">
            <w:pPr>
              <w:tabs>
                <w:tab w:val="left" w:pos="7838"/>
              </w:tabs>
              <w:rPr>
                <w:rFonts w:asciiTheme="minorHAnsi" w:hAnsiTheme="minorHAnsi" w:cstheme="minorHAnsi"/>
                <w:sz w:val="28"/>
                <w:szCs w:val="28"/>
              </w:rPr>
            </w:pPr>
            <w:r>
              <w:rPr>
                <w:rFonts w:asciiTheme="minorHAnsi" w:hAnsiTheme="minorHAnsi" w:cstheme="minorHAnsi"/>
                <w:sz w:val="28"/>
                <w:szCs w:val="28"/>
              </w:rPr>
              <w:t>Hinweise/</w:t>
            </w:r>
          </w:p>
          <w:p w14:paraId="5D1A3222" w14:textId="77777777" w:rsidR="002F7508" w:rsidRPr="0074365E" w:rsidRDefault="002F7508" w:rsidP="002F7508">
            <w:pPr>
              <w:tabs>
                <w:tab w:val="left" w:pos="7838"/>
              </w:tabs>
              <w:rPr>
                <w:rFonts w:asciiTheme="minorHAnsi" w:hAnsiTheme="minorHAnsi" w:cstheme="minorHAnsi"/>
                <w:sz w:val="28"/>
                <w:szCs w:val="28"/>
              </w:rPr>
            </w:pPr>
            <w:r>
              <w:rPr>
                <w:rFonts w:asciiTheme="minorHAnsi" w:hAnsiTheme="minorHAnsi" w:cstheme="minorHAnsi"/>
                <w:sz w:val="28"/>
                <w:szCs w:val="28"/>
              </w:rPr>
              <w:t>Kommentare</w:t>
            </w:r>
          </w:p>
        </w:tc>
      </w:tr>
      <w:tr w:rsidR="002F7508" w:rsidRPr="0074365E" w14:paraId="6EAA1E08" w14:textId="77777777" w:rsidTr="00546EA9">
        <w:trPr>
          <w:trHeight w:val="4456"/>
        </w:trPr>
        <w:tc>
          <w:tcPr>
            <w:tcW w:w="1526" w:type="dxa"/>
            <w:vMerge/>
          </w:tcPr>
          <w:p w14:paraId="5A11692F" w14:textId="77777777" w:rsidR="002F7508" w:rsidRPr="0074365E" w:rsidRDefault="002F7508" w:rsidP="002F7508">
            <w:pPr>
              <w:tabs>
                <w:tab w:val="left" w:pos="7838"/>
              </w:tabs>
              <w:rPr>
                <w:rFonts w:asciiTheme="minorHAnsi" w:hAnsiTheme="minorHAnsi" w:cstheme="minorHAnsi"/>
                <w:sz w:val="24"/>
              </w:rPr>
            </w:pPr>
          </w:p>
        </w:tc>
        <w:tc>
          <w:tcPr>
            <w:tcW w:w="2977" w:type="dxa"/>
          </w:tcPr>
          <w:p w14:paraId="68FD27F5" w14:textId="792C3AB3" w:rsidR="002F7508" w:rsidRPr="0074365E" w:rsidRDefault="006D1C78" w:rsidP="002F7508">
            <w:pPr>
              <w:tabs>
                <w:tab w:val="left" w:pos="7838"/>
              </w:tabs>
              <w:rPr>
                <w:rFonts w:asciiTheme="minorHAnsi" w:hAnsiTheme="minorHAnsi" w:cstheme="minorHAnsi"/>
                <w:sz w:val="24"/>
              </w:rPr>
            </w:pPr>
            <w:r>
              <w:rPr>
                <w:rFonts w:asciiTheme="minorHAnsi" w:hAnsiTheme="minorHAnsi" w:cstheme="minorHAnsi"/>
                <w:sz w:val="24"/>
              </w:rPr>
              <w:t>Hinweise für SuS, wie man einen Vortrag vorbereitet</w:t>
            </w:r>
          </w:p>
        </w:tc>
        <w:tc>
          <w:tcPr>
            <w:tcW w:w="3402" w:type="dxa"/>
          </w:tcPr>
          <w:p w14:paraId="6144DE7A" w14:textId="18FD7026" w:rsidR="002F7508" w:rsidRPr="0074365E" w:rsidRDefault="006D1C78" w:rsidP="002F7508">
            <w:pPr>
              <w:tabs>
                <w:tab w:val="left" w:pos="7838"/>
              </w:tabs>
              <w:rPr>
                <w:rFonts w:asciiTheme="minorHAnsi" w:hAnsiTheme="minorHAnsi" w:cstheme="minorHAnsi"/>
                <w:sz w:val="24"/>
              </w:rPr>
            </w:pPr>
            <w:r>
              <w:rPr>
                <w:rFonts w:asciiTheme="minorHAnsi" w:hAnsiTheme="minorHAnsi" w:cstheme="minorHAnsi"/>
                <w:sz w:val="24"/>
              </w:rPr>
              <w:t xml:space="preserve">Einüben von Vorträgen in der Fremdsprache </w:t>
            </w:r>
          </w:p>
        </w:tc>
        <w:tc>
          <w:tcPr>
            <w:tcW w:w="3402" w:type="dxa"/>
          </w:tcPr>
          <w:p w14:paraId="2A17E7B5" w14:textId="77777777" w:rsidR="002F7508" w:rsidRPr="0074365E" w:rsidRDefault="002F7508" w:rsidP="002F7508">
            <w:pPr>
              <w:tabs>
                <w:tab w:val="left" w:pos="7838"/>
              </w:tabs>
              <w:rPr>
                <w:rFonts w:asciiTheme="minorHAnsi" w:hAnsiTheme="minorHAnsi" w:cstheme="minorHAnsi"/>
                <w:sz w:val="24"/>
              </w:rPr>
            </w:pPr>
          </w:p>
        </w:tc>
        <w:tc>
          <w:tcPr>
            <w:tcW w:w="3402" w:type="dxa"/>
          </w:tcPr>
          <w:p w14:paraId="7220C81E" w14:textId="77777777" w:rsidR="002F7508" w:rsidRPr="0074365E" w:rsidRDefault="002F7508" w:rsidP="002F7508">
            <w:pPr>
              <w:tabs>
                <w:tab w:val="left" w:pos="7838"/>
              </w:tabs>
              <w:rPr>
                <w:rFonts w:asciiTheme="minorHAnsi" w:hAnsiTheme="minorHAnsi" w:cstheme="minorHAnsi"/>
                <w:sz w:val="24"/>
              </w:rPr>
            </w:pPr>
          </w:p>
        </w:tc>
      </w:tr>
    </w:tbl>
    <w:p w14:paraId="47112A09" w14:textId="77777777" w:rsidR="00A62E7B" w:rsidRPr="0074365E" w:rsidRDefault="00A62E7B" w:rsidP="00A62E7B">
      <w:pPr>
        <w:tabs>
          <w:tab w:val="left" w:pos="7838"/>
        </w:tabs>
        <w:rPr>
          <w:rFonts w:asciiTheme="minorHAnsi" w:hAnsiTheme="minorHAnsi" w:cstheme="minorHAnsi"/>
          <w:sz w:val="24"/>
        </w:rPr>
      </w:pPr>
    </w:p>
    <w:p w14:paraId="390389B3" w14:textId="162FE6E8" w:rsidR="00E76A88" w:rsidRDefault="00E76A88">
      <w:pPr>
        <w:rPr>
          <w:rFonts w:asciiTheme="minorHAnsi" w:hAnsiTheme="minorHAnsi" w:cstheme="minorHAnsi"/>
          <w:sz w:val="24"/>
        </w:rPr>
      </w:pPr>
      <w:r>
        <w:rPr>
          <w:rFonts w:asciiTheme="minorHAnsi" w:hAnsiTheme="minorHAnsi" w:cstheme="minorHAnsi"/>
          <w:sz w:val="24"/>
        </w:rPr>
        <w:br w:type="page"/>
      </w:r>
    </w:p>
    <w:p w14:paraId="3F3BA551" w14:textId="77777777" w:rsidR="00E76A88" w:rsidRPr="00634626" w:rsidRDefault="00E76A88" w:rsidP="00E76A88">
      <w:pPr>
        <w:rPr>
          <w:rFonts w:asciiTheme="minorHAnsi" w:hAnsiTheme="minorHAnsi" w:cs="Calibri"/>
          <w:sz w:val="36"/>
          <w:szCs w:val="36"/>
        </w:rPr>
      </w:pPr>
      <w:r w:rsidRPr="00634626">
        <w:rPr>
          <w:rFonts w:asciiTheme="minorHAnsi" w:hAnsiTheme="minorHAnsi" w:cs="Calibri"/>
          <w:b/>
          <w:bCs/>
          <w:sz w:val="36"/>
          <w:szCs w:val="36"/>
        </w:rPr>
        <w:lastRenderedPageBreak/>
        <w:t>Fach</w:t>
      </w:r>
      <w:r>
        <w:rPr>
          <w:rFonts w:asciiTheme="minorHAnsi" w:hAnsiTheme="minorHAnsi" w:cs="Calibri"/>
          <w:b/>
          <w:bCs/>
          <w:sz w:val="36"/>
          <w:szCs w:val="36"/>
        </w:rPr>
        <w:t>: Englisch Oberstufe BG E/J – Kompetenz Sprechen</w:t>
      </w:r>
    </w:p>
    <w:p w14:paraId="6E41F95A" w14:textId="77777777" w:rsidR="00E76A88" w:rsidRPr="00634626"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634626" w14:paraId="6DF20C3B" w14:textId="77777777" w:rsidTr="00626416">
        <w:trPr>
          <w:trHeight w:val="669"/>
        </w:trPr>
        <w:tc>
          <w:tcPr>
            <w:tcW w:w="14709" w:type="dxa"/>
            <w:gridSpan w:val="5"/>
            <w:shd w:val="clear" w:color="auto" w:fill="F2F2F2" w:themeFill="background1" w:themeFillShade="F2"/>
          </w:tcPr>
          <w:p w14:paraId="7407E53B" w14:textId="77777777" w:rsidR="00E76A88" w:rsidRPr="00634626" w:rsidRDefault="00E76A88" w:rsidP="00626416">
            <w:pPr>
              <w:tabs>
                <w:tab w:val="left" w:pos="7838"/>
              </w:tabs>
              <w:rPr>
                <w:rFonts w:asciiTheme="minorHAnsi" w:hAnsiTheme="minorHAnsi" w:cs="Calibri"/>
                <w:i/>
                <w:sz w:val="28"/>
                <w:szCs w:val="28"/>
              </w:rPr>
            </w:pPr>
            <w:r w:rsidRPr="00634626">
              <w:rPr>
                <w:rFonts w:asciiTheme="minorHAnsi" w:hAnsiTheme="minorHAnsi" w:cs="Calibri"/>
                <w:i/>
                <w:sz w:val="28"/>
                <w:szCs w:val="28"/>
              </w:rPr>
              <w:t>Name</w:t>
            </w:r>
            <w:r>
              <w:rPr>
                <w:rFonts w:asciiTheme="minorHAnsi" w:hAnsiTheme="minorHAnsi" w:cs="Calibri"/>
                <w:i/>
                <w:sz w:val="28"/>
                <w:szCs w:val="28"/>
              </w:rPr>
              <w:t xml:space="preserve"> des Materials: Redemittel für den Meinungsaustausch</w:t>
            </w:r>
          </w:p>
        </w:tc>
      </w:tr>
      <w:tr w:rsidR="00E76A88" w:rsidRPr="00634626" w14:paraId="2711668E" w14:textId="77777777" w:rsidTr="00626416">
        <w:tc>
          <w:tcPr>
            <w:tcW w:w="14709" w:type="dxa"/>
            <w:gridSpan w:val="5"/>
            <w:shd w:val="clear" w:color="auto" w:fill="F2F2F2" w:themeFill="background1" w:themeFillShade="F2"/>
          </w:tcPr>
          <w:p w14:paraId="79CC20C0" w14:textId="77777777" w:rsidR="00E76A88" w:rsidRPr="00634626" w:rsidRDefault="00E76A88" w:rsidP="00626416">
            <w:pPr>
              <w:tabs>
                <w:tab w:val="left" w:pos="7838"/>
              </w:tabs>
              <w:rPr>
                <w:rFonts w:asciiTheme="minorHAnsi" w:hAnsiTheme="minorHAnsi" w:cs="Calibri"/>
                <w:i/>
                <w:sz w:val="28"/>
                <w:szCs w:val="28"/>
              </w:rPr>
            </w:pPr>
            <w:r w:rsidRPr="00634626">
              <w:rPr>
                <w:rFonts w:asciiTheme="minorHAnsi" w:hAnsiTheme="minorHAnsi" w:cs="Calibri"/>
                <w:i/>
                <w:sz w:val="28"/>
                <w:szCs w:val="28"/>
              </w:rPr>
              <w:t>Link</w:t>
            </w:r>
            <w:r w:rsidRPr="00823506">
              <w:rPr>
                <w:rFonts w:asciiTheme="minorHAnsi" w:hAnsiTheme="minorHAnsi" w:cs="Calibri"/>
                <w:i/>
                <w:sz w:val="28"/>
                <w:szCs w:val="28"/>
              </w:rPr>
              <w:t>https://www.schule-bw.de/faecher-und-schularten/sprachen-und-literatur/englisch/unterrichtsmaterialien-nach-kompetenzen/sprechen/dialog</w:t>
            </w:r>
            <w:r>
              <w:rPr>
                <w:rFonts w:asciiTheme="minorHAnsi" w:hAnsiTheme="minorHAnsi" w:cs="Calibri"/>
                <w:i/>
                <w:sz w:val="28"/>
                <w:szCs w:val="28"/>
              </w:rPr>
              <w:br/>
            </w:r>
          </w:p>
        </w:tc>
      </w:tr>
      <w:tr w:rsidR="00E76A88" w:rsidRPr="00634626" w14:paraId="31EFC4E1" w14:textId="77777777" w:rsidTr="00626416">
        <w:tc>
          <w:tcPr>
            <w:tcW w:w="1526" w:type="dxa"/>
            <w:shd w:val="clear" w:color="auto" w:fill="F2F2F2" w:themeFill="background1" w:themeFillShade="F2"/>
          </w:tcPr>
          <w:p w14:paraId="6198125A" w14:textId="77777777" w:rsidR="00E76A88" w:rsidRPr="00634626" w:rsidRDefault="00E76A88" w:rsidP="00626416">
            <w:pPr>
              <w:tabs>
                <w:tab w:val="left" w:pos="7838"/>
              </w:tabs>
              <w:rPr>
                <w:rFonts w:asciiTheme="minorHAnsi" w:hAnsiTheme="minorHAnsi" w:cs="Calibri"/>
                <w:b/>
                <w:bCs/>
                <w:sz w:val="28"/>
                <w:szCs w:val="28"/>
              </w:rPr>
            </w:pPr>
            <w:r w:rsidRPr="00634626">
              <w:rPr>
                <w:rFonts w:asciiTheme="minorHAnsi" w:hAnsiTheme="minorHAnsi" w:cs="Calibri"/>
                <w:b/>
                <w:bCs/>
                <w:sz w:val="28"/>
                <w:szCs w:val="28"/>
              </w:rPr>
              <w:t>Schulart</w:t>
            </w:r>
          </w:p>
        </w:tc>
        <w:tc>
          <w:tcPr>
            <w:tcW w:w="13183" w:type="dxa"/>
            <w:gridSpan w:val="4"/>
            <w:shd w:val="clear" w:color="auto" w:fill="F2F2F2" w:themeFill="background1" w:themeFillShade="F2"/>
          </w:tcPr>
          <w:p w14:paraId="2204EC73" w14:textId="77777777" w:rsidR="00E76A88" w:rsidRPr="00634626" w:rsidRDefault="00E76A88" w:rsidP="00626416">
            <w:pPr>
              <w:tabs>
                <w:tab w:val="left" w:pos="7838"/>
              </w:tabs>
              <w:jc w:val="center"/>
              <w:rPr>
                <w:rFonts w:asciiTheme="minorHAnsi" w:hAnsiTheme="minorHAnsi" w:cs="Calibri"/>
                <w:b/>
                <w:bCs/>
                <w:sz w:val="28"/>
                <w:szCs w:val="28"/>
              </w:rPr>
            </w:pPr>
            <w:r w:rsidRPr="00634626">
              <w:rPr>
                <w:rFonts w:asciiTheme="minorHAnsi" w:hAnsiTheme="minorHAnsi" w:cs="Calibri"/>
                <w:b/>
                <w:bCs/>
                <w:sz w:val="28"/>
                <w:szCs w:val="28"/>
              </w:rPr>
              <w:t>Inhalt</w:t>
            </w:r>
          </w:p>
        </w:tc>
      </w:tr>
      <w:tr w:rsidR="00E76A88" w:rsidRPr="0074365E" w14:paraId="02F84F51" w14:textId="77777777" w:rsidTr="00626416">
        <w:tc>
          <w:tcPr>
            <w:tcW w:w="1526" w:type="dxa"/>
            <w:vMerge w:val="restart"/>
            <w:shd w:val="clear" w:color="auto" w:fill="F2F2F2" w:themeFill="background1" w:themeFillShade="F2"/>
          </w:tcPr>
          <w:p w14:paraId="5660C20E" w14:textId="77777777" w:rsidR="00E76A88" w:rsidRDefault="00E76A88" w:rsidP="00626416">
            <w:pPr>
              <w:tabs>
                <w:tab w:val="left" w:pos="7838"/>
              </w:tabs>
              <w:rPr>
                <w:rFonts w:asciiTheme="minorHAnsi" w:hAnsiTheme="minorHAnsi" w:cs="Calibri"/>
                <w:sz w:val="24"/>
              </w:rPr>
            </w:pPr>
          </w:p>
          <w:p w14:paraId="59017684" w14:textId="77777777" w:rsidR="00E76A88" w:rsidRPr="0074365E" w:rsidRDefault="00E76A88" w:rsidP="00626416">
            <w:pPr>
              <w:tabs>
                <w:tab w:val="left" w:pos="7838"/>
              </w:tabs>
              <w:rPr>
                <w:rFonts w:asciiTheme="minorHAnsi" w:hAnsiTheme="minorHAnsi" w:cs="Calibri"/>
                <w:sz w:val="24"/>
              </w:rPr>
            </w:pPr>
            <w:r>
              <w:rPr>
                <w:rFonts w:ascii="MS Gothic" w:eastAsia="MS Gothic" w:hAnsi="MS Gothic" w:cs="Calibri" w:hint="eastAsia"/>
                <w:sz w:val="24"/>
              </w:rPr>
              <w:t>☒</w:t>
            </w:r>
            <w:r>
              <w:rPr>
                <w:rFonts w:asciiTheme="minorHAnsi" w:hAnsiTheme="minorHAnsi" w:cs="Calibri"/>
                <w:sz w:val="24"/>
              </w:rPr>
              <w:t xml:space="preserve"> BG</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BK</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BFS</w:t>
            </w:r>
            <w:r>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Berufs-vorbereitung</w:t>
            </w:r>
          </w:p>
        </w:tc>
        <w:tc>
          <w:tcPr>
            <w:tcW w:w="2977" w:type="dxa"/>
            <w:shd w:val="clear" w:color="auto" w:fill="F2F2F2" w:themeFill="background1" w:themeFillShade="F2"/>
          </w:tcPr>
          <w:p w14:paraId="282C8138" w14:textId="77777777" w:rsidR="00E76A88" w:rsidRPr="0074365E" w:rsidRDefault="00E76A88" w:rsidP="00626416">
            <w:pPr>
              <w:tabs>
                <w:tab w:val="left" w:pos="7838"/>
              </w:tabs>
              <w:rPr>
                <w:rFonts w:asciiTheme="minorHAnsi" w:hAnsiTheme="minorHAnsi" w:cs="Calibri"/>
                <w:sz w:val="28"/>
                <w:szCs w:val="28"/>
              </w:rPr>
            </w:pPr>
            <w:r w:rsidRPr="0074365E">
              <w:rPr>
                <w:rFonts w:asciiTheme="minorHAnsi" w:hAnsiTheme="minorHAnsi" w:cs="Calibri"/>
                <w:sz w:val="28"/>
                <w:szCs w:val="28"/>
              </w:rPr>
              <w:t>Schülermaterial</w:t>
            </w:r>
          </w:p>
        </w:tc>
        <w:tc>
          <w:tcPr>
            <w:tcW w:w="3402" w:type="dxa"/>
            <w:shd w:val="clear" w:color="auto" w:fill="F2F2F2" w:themeFill="background1" w:themeFillShade="F2"/>
          </w:tcPr>
          <w:p w14:paraId="4E65FDF6" w14:textId="77777777" w:rsidR="00E76A88" w:rsidRPr="0074365E" w:rsidRDefault="00E76A88" w:rsidP="00626416">
            <w:pPr>
              <w:tabs>
                <w:tab w:val="left" w:pos="7838"/>
              </w:tabs>
              <w:rPr>
                <w:rFonts w:asciiTheme="minorHAnsi" w:hAnsiTheme="minorHAnsi" w:cs="Calibri"/>
                <w:sz w:val="28"/>
                <w:szCs w:val="28"/>
              </w:rPr>
            </w:pPr>
            <w:r w:rsidRPr="0074365E">
              <w:rPr>
                <w:rFonts w:asciiTheme="minorHAnsi" w:hAnsiTheme="minorHAnsi" w:cs="Calibri"/>
                <w:sz w:val="28"/>
                <w:szCs w:val="28"/>
              </w:rPr>
              <w:t>Lernsituation für Lehrkräfte</w:t>
            </w:r>
          </w:p>
        </w:tc>
        <w:tc>
          <w:tcPr>
            <w:tcW w:w="3402" w:type="dxa"/>
            <w:shd w:val="clear" w:color="auto" w:fill="F2F2F2" w:themeFill="background1" w:themeFillShade="F2"/>
          </w:tcPr>
          <w:p w14:paraId="39CC9E2F" w14:textId="77777777" w:rsidR="00E76A88" w:rsidRPr="0074365E"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Themen</w:t>
            </w:r>
          </w:p>
        </w:tc>
        <w:tc>
          <w:tcPr>
            <w:tcW w:w="3402" w:type="dxa"/>
            <w:shd w:val="clear" w:color="auto" w:fill="F2F2F2" w:themeFill="background1" w:themeFillShade="F2"/>
          </w:tcPr>
          <w:p w14:paraId="79DD466A" w14:textId="77777777" w:rsidR="00E76A88"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Hinweise/</w:t>
            </w:r>
          </w:p>
          <w:p w14:paraId="38E34C71" w14:textId="77777777" w:rsidR="00E76A88" w:rsidRPr="0074365E"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Kommentare</w:t>
            </w:r>
          </w:p>
        </w:tc>
      </w:tr>
      <w:tr w:rsidR="00E76A88" w:rsidRPr="0074365E" w14:paraId="65EA329E" w14:textId="77777777" w:rsidTr="00626416">
        <w:trPr>
          <w:trHeight w:val="4456"/>
        </w:trPr>
        <w:tc>
          <w:tcPr>
            <w:tcW w:w="1526" w:type="dxa"/>
            <w:vMerge/>
          </w:tcPr>
          <w:p w14:paraId="0B0775C0" w14:textId="77777777" w:rsidR="00E76A88" w:rsidRPr="0074365E" w:rsidRDefault="00E76A88" w:rsidP="00626416">
            <w:pPr>
              <w:tabs>
                <w:tab w:val="left" w:pos="7838"/>
              </w:tabs>
              <w:rPr>
                <w:rFonts w:asciiTheme="minorHAnsi" w:hAnsiTheme="minorHAnsi" w:cs="Calibri"/>
                <w:sz w:val="24"/>
              </w:rPr>
            </w:pPr>
          </w:p>
        </w:tc>
        <w:tc>
          <w:tcPr>
            <w:tcW w:w="2977" w:type="dxa"/>
          </w:tcPr>
          <w:p w14:paraId="383CF762"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Liste mit discussion phrases</w:t>
            </w:r>
          </w:p>
        </w:tc>
        <w:tc>
          <w:tcPr>
            <w:tcW w:w="3402" w:type="dxa"/>
          </w:tcPr>
          <w:p w14:paraId="15EB30A7"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Einübung von Diskussionen in der Fremdsprache, z.B. als Vorbereitung auf die Kommunikationsprüfung</w:t>
            </w:r>
          </w:p>
        </w:tc>
        <w:tc>
          <w:tcPr>
            <w:tcW w:w="3402" w:type="dxa"/>
          </w:tcPr>
          <w:p w14:paraId="7AB63AD9" w14:textId="77777777" w:rsidR="00E76A88" w:rsidRPr="0074365E" w:rsidRDefault="00E76A88" w:rsidP="00626416">
            <w:pPr>
              <w:tabs>
                <w:tab w:val="left" w:pos="7838"/>
              </w:tabs>
              <w:rPr>
                <w:rFonts w:asciiTheme="minorHAnsi" w:hAnsiTheme="minorHAnsi" w:cs="Calibri"/>
                <w:sz w:val="24"/>
              </w:rPr>
            </w:pPr>
          </w:p>
        </w:tc>
        <w:tc>
          <w:tcPr>
            <w:tcW w:w="3402" w:type="dxa"/>
          </w:tcPr>
          <w:p w14:paraId="3BFCA246"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Auswahl von discussion phrases treffen, auf Plakaten im Klassenzimmer als scaffolds aufhängen</w:t>
            </w:r>
          </w:p>
        </w:tc>
      </w:tr>
    </w:tbl>
    <w:p w14:paraId="64A4B369" w14:textId="77777777" w:rsidR="00E76A88" w:rsidRPr="0074365E" w:rsidRDefault="00E76A88" w:rsidP="00E76A88">
      <w:pPr>
        <w:tabs>
          <w:tab w:val="left" w:pos="7838"/>
        </w:tabs>
        <w:rPr>
          <w:rFonts w:asciiTheme="minorHAnsi" w:hAnsiTheme="minorHAnsi" w:cs="Calibri"/>
          <w:sz w:val="24"/>
        </w:rPr>
      </w:pPr>
    </w:p>
    <w:p w14:paraId="46BA21DB" w14:textId="2094D156" w:rsidR="00E76A88" w:rsidRDefault="00E76A88">
      <w:pPr>
        <w:rPr>
          <w:rFonts w:asciiTheme="minorHAnsi" w:hAnsiTheme="minorHAnsi" w:cstheme="minorHAnsi"/>
          <w:sz w:val="24"/>
        </w:rPr>
      </w:pPr>
      <w:r>
        <w:rPr>
          <w:rFonts w:asciiTheme="minorHAnsi" w:hAnsiTheme="minorHAnsi" w:cstheme="minorHAnsi"/>
          <w:sz w:val="24"/>
        </w:rPr>
        <w:br w:type="page"/>
      </w:r>
    </w:p>
    <w:p w14:paraId="0FE8B5EE" w14:textId="77777777" w:rsidR="00E76A88" w:rsidRPr="00634626" w:rsidRDefault="00E76A88" w:rsidP="00E76A88">
      <w:pPr>
        <w:rPr>
          <w:rFonts w:asciiTheme="minorHAnsi" w:hAnsiTheme="minorHAnsi" w:cs="Calibri"/>
          <w:sz w:val="36"/>
          <w:szCs w:val="36"/>
        </w:rPr>
      </w:pPr>
      <w:r w:rsidRPr="00634626">
        <w:rPr>
          <w:rFonts w:asciiTheme="minorHAnsi" w:hAnsiTheme="minorHAnsi" w:cs="Calibri"/>
          <w:b/>
          <w:bCs/>
          <w:sz w:val="36"/>
          <w:szCs w:val="36"/>
        </w:rPr>
        <w:lastRenderedPageBreak/>
        <w:t>Fach</w:t>
      </w:r>
      <w:r>
        <w:rPr>
          <w:rFonts w:asciiTheme="minorHAnsi" w:hAnsiTheme="minorHAnsi" w:cs="Calibri"/>
          <w:b/>
          <w:bCs/>
          <w:sz w:val="36"/>
          <w:szCs w:val="36"/>
        </w:rPr>
        <w:t>: Englisch Oberstufe BG E/J – Kompetenz Sprechen</w:t>
      </w:r>
    </w:p>
    <w:p w14:paraId="6D981D10" w14:textId="77777777" w:rsidR="00E76A88" w:rsidRPr="00634626"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634626" w14:paraId="314BB01F" w14:textId="77777777" w:rsidTr="00166A34">
        <w:trPr>
          <w:trHeight w:val="669"/>
        </w:trPr>
        <w:tc>
          <w:tcPr>
            <w:tcW w:w="14709" w:type="dxa"/>
            <w:gridSpan w:val="5"/>
            <w:shd w:val="clear" w:color="auto" w:fill="F2F2F2" w:themeFill="background1" w:themeFillShade="F2"/>
          </w:tcPr>
          <w:p w14:paraId="7F9FD217" w14:textId="77777777" w:rsidR="00E76A88" w:rsidRPr="00634626" w:rsidRDefault="00E76A88" w:rsidP="00166A34">
            <w:pPr>
              <w:tabs>
                <w:tab w:val="left" w:pos="7838"/>
              </w:tabs>
              <w:rPr>
                <w:rFonts w:asciiTheme="minorHAnsi" w:hAnsiTheme="minorHAnsi" w:cs="Calibri"/>
                <w:i/>
                <w:sz w:val="28"/>
                <w:szCs w:val="28"/>
              </w:rPr>
            </w:pPr>
            <w:r w:rsidRPr="00634626">
              <w:rPr>
                <w:rFonts w:asciiTheme="minorHAnsi" w:hAnsiTheme="minorHAnsi" w:cs="Calibri"/>
                <w:i/>
                <w:sz w:val="28"/>
                <w:szCs w:val="28"/>
              </w:rPr>
              <w:t>Name</w:t>
            </w:r>
            <w:r>
              <w:rPr>
                <w:rFonts w:asciiTheme="minorHAnsi" w:hAnsiTheme="minorHAnsi" w:cs="Calibri"/>
                <w:i/>
                <w:sz w:val="28"/>
                <w:szCs w:val="28"/>
              </w:rPr>
              <w:t xml:space="preserve"> des Materials: Feedbackbogen zum Sprechen ausführlich</w:t>
            </w:r>
          </w:p>
        </w:tc>
      </w:tr>
      <w:tr w:rsidR="00E76A88" w:rsidRPr="00E76A88" w14:paraId="6C8C622B" w14:textId="77777777" w:rsidTr="00166A34">
        <w:tc>
          <w:tcPr>
            <w:tcW w:w="14709" w:type="dxa"/>
            <w:gridSpan w:val="5"/>
            <w:shd w:val="clear" w:color="auto" w:fill="F2F2F2" w:themeFill="background1" w:themeFillShade="F2"/>
          </w:tcPr>
          <w:p w14:paraId="3FB0612A" w14:textId="77777777" w:rsidR="00E76A88" w:rsidRPr="00276254" w:rsidRDefault="00E76A88" w:rsidP="00166A34">
            <w:pPr>
              <w:tabs>
                <w:tab w:val="left" w:pos="7838"/>
              </w:tabs>
              <w:rPr>
                <w:rFonts w:asciiTheme="minorHAnsi" w:hAnsiTheme="minorHAnsi" w:cs="Calibri"/>
                <w:i/>
                <w:sz w:val="28"/>
                <w:szCs w:val="28"/>
                <w:lang w:val="en-US"/>
              </w:rPr>
            </w:pPr>
            <w:r w:rsidRPr="00276254">
              <w:rPr>
                <w:rFonts w:asciiTheme="minorHAnsi" w:hAnsiTheme="minorHAnsi" w:cs="Calibri"/>
                <w:i/>
                <w:sz w:val="28"/>
                <w:szCs w:val="28"/>
                <w:lang w:val="en-US"/>
              </w:rPr>
              <w:t>Link: https://www.schule-bw.de/faecher-und-schularten/sprachen-und-literatur/englisch/unterrichtsmaterialien-nach-kompetenzen/sprechen/feedback</w:t>
            </w:r>
          </w:p>
        </w:tc>
      </w:tr>
      <w:tr w:rsidR="00E76A88" w:rsidRPr="00634626" w14:paraId="2B78DE2A" w14:textId="77777777" w:rsidTr="00166A34">
        <w:tc>
          <w:tcPr>
            <w:tcW w:w="1526" w:type="dxa"/>
            <w:shd w:val="clear" w:color="auto" w:fill="F2F2F2" w:themeFill="background1" w:themeFillShade="F2"/>
          </w:tcPr>
          <w:p w14:paraId="609F0A9F" w14:textId="77777777" w:rsidR="00E76A88" w:rsidRPr="00634626" w:rsidRDefault="00E76A88" w:rsidP="00166A34">
            <w:pPr>
              <w:tabs>
                <w:tab w:val="left" w:pos="7838"/>
              </w:tabs>
              <w:rPr>
                <w:rFonts w:asciiTheme="minorHAnsi" w:hAnsiTheme="minorHAnsi" w:cs="Calibri"/>
                <w:b/>
                <w:bCs/>
                <w:sz w:val="28"/>
                <w:szCs w:val="28"/>
              </w:rPr>
            </w:pPr>
            <w:r w:rsidRPr="00634626">
              <w:rPr>
                <w:rFonts w:asciiTheme="minorHAnsi" w:hAnsiTheme="minorHAnsi" w:cs="Calibri"/>
                <w:b/>
                <w:bCs/>
                <w:sz w:val="28"/>
                <w:szCs w:val="28"/>
              </w:rPr>
              <w:t>Schulart</w:t>
            </w:r>
          </w:p>
        </w:tc>
        <w:tc>
          <w:tcPr>
            <w:tcW w:w="13183" w:type="dxa"/>
            <w:gridSpan w:val="4"/>
            <w:shd w:val="clear" w:color="auto" w:fill="F2F2F2" w:themeFill="background1" w:themeFillShade="F2"/>
          </w:tcPr>
          <w:p w14:paraId="50677178" w14:textId="77777777" w:rsidR="00E76A88" w:rsidRPr="00634626" w:rsidRDefault="00E76A88" w:rsidP="00166A34">
            <w:pPr>
              <w:tabs>
                <w:tab w:val="left" w:pos="7838"/>
              </w:tabs>
              <w:jc w:val="center"/>
              <w:rPr>
                <w:rFonts w:asciiTheme="minorHAnsi" w:hAnsiTheme="minorHAnsi" w:cs="Calibri"/>
                <w:b/>
                <w:bCs/>
                <w:sz w:val="28"/>
                <w:szCs w:val="28"/>
              </w:rPr>
            </w:pPr>
            <w:r w:rsidRPr="00634626">
              <w:rPr>
                <w:rFonts w:asciiTheme="minorHAnsi" w:hAnsiTheme="minorHAnsi" w:cs="Calibri"/>
                <w:b/>
                <w:bCs/>
                <w:sz w:val="28"/>
                <w:szCs w:val="28"/>
              </w:rPr>
              <w:t>Inhalt</w:t>
            </w:r>
          </w:p>
        </w:tc>
      </w:tr>
      <w:tr w:rsidR="00E76A88" w:rsidRPr="0074365E" w14:paraId="0106A9C3" w14:textId="77777777" w:rsidTr="00166A34">
        <w:tc>
          <w:tcPr>
            <w:tcW w:w="1526" w:type="dxa"/>
            <w:vMerge w:val="restart"/>
            <w:shd w:val="clear" w:color="auto" w:fill="F2F2F2" w:themeFill="background1" w:themeFillShade="F2"/>
          </w:tcPr>
          <w:p w14:paraId="56EFB55E" w14:textId="77777777" w:rsidR="00E76A88" w:rsidRDefault="00E76A88" w:rsidP="00166A34">
            <w:pPr>
              <w:tabs>
                <w:tab w:val="left" w:pos="7838"/>
              </w:tabs>
              <w:rPr>
                <w:rFonts w:asciiTheme="minorHAnsi" w:hAnsiTheme="minorHAnsi" w:cs="Calibri"/>
                <w:sz w:val="24"/>
              </w:rPr>
            </w:pPr>
          </w:p>
          <w:p w14:paraId="450DB542" w14:textId="77777777" w:rsidR="00E76A88" w:rsidRPr="0074365E" w:rsidRDefault="00E76A88" w:rsidP="00166A34">
            <w:pPr>
              <w:tabs>
                <w:tab w:val="left" w:pos="7838"/>
              </w:tabs>
              <w:rPr>
                <w:rFonts w:asciiTheme="minorHAnsi" w:hAnsiTheme="minorHAnsi" w:cs="Calibri"/>
                <w:sz w:val="24"/>
              </w:rPr>
            </w:pPr>
            <w:r>
              <w:rPr>
                <w:rFonts w:ascii="MS Gothic" w:eastAsia="MS Gothic" w:hAnsi="MS Gothic" w:cs="Calibri" w:hint="eastAsia"/>
                <w:sz w:val="24"/>
              </w:rPr>
              <w:t>☒</w:t>
            </w:r>
            <w:r>
              <w:rPr>
                <w:rFonts w:asciiTheme="minorHAnsi" w:hAnsiTheme="minorHAnsi" w:cs="Calibri"/>
                <w:sz w:val="24"/>
              </w:rPr>
              <w:t xml:space="preserve"> BG</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BK</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BFS</w:t>
            </w:r>
            <w:r>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Berufs-vorbereitung</w:t>
            </w:r>
          </w:p>
        </w:tc>
        <w:tc>
          <w:tcPr>
            <w:tcW w:w="2977" w:type="dxa"/>
            <w:shd w:val="clear" w:color="auto" w:fill="F2F2F2" w:themeFill="background1" w:themeFillShade="F2"/>
          </w:tcPr>
          <w:p w14:paraId="39EF8436" w14:textId="77777777" w:rsidR="00E76A88" w:rsidRPr="0074365E" w:rsidRDefault="00E76A88" w:rsidP="00166A34">
            <w:pPr>
              <w:tabs>
                <w:tab w:val="left" w:pos="7838"/>
              </w:tabs>
              <w:rPr>
                <w:rFonts w:asciiTheme="minorHAnsi" w:hAnsiTheme="minorHAnsi" w:cs="Calibri"/>
                <w:sz w:val="28"/>
                <w:szCs w:val="28"/>
              </w:rPr>
            </w:pPr>
            <w:r w:rsidRPr="0074365E">
              <w:rPr>
                <w:rFonts w:asciiTheme="minorHAnsi" w:hAnsiTheme="minorHAnsi" w:cs="Calibri"/>
                <w:sz w:val="28"/>
                <w:szCs w:val="28"/>
              </w:rPr>
              <w:t>Schülermaterial</w:t>
            </w:r>
          </w:p>
        </w:tc>
        <w:tc>
          <w:tcPr>
            <w:tcW w:w="3402" w:type="dxa"/>
            <w:shd w:val="clear" w:color="auto" w:fill="F2F2F2" w:themeFill="background1" w:themeFillShade="F2"/>
          </w:tcPr>
          <w:p w14:paraId="34AFE04A" w14:textId="77777777" w:rsidR="00E76A88" w:rsidRPr="0074365E" w:rsidRDefault="00E76A88" w:rsidP="00166A34">
            <w:pPr>
              <w:tabs>
                <w:tab w:val="left" w:pos="7838"/>
              </w:tabs>
              <w:rPr>
                <w:rFonts w:asciiTheme="minorHAnsi" w:hAnsiTheme="minorHAnsi" w:cs="Calibri"/>
                <w:sz w:val="28"/>
                <w:szCs w:val="28"/>
              </w:rPr>
            </w:pPr>
            <w:r w:rsidRPr="0074365E">
              <w:rPr>
                <w:rFonts w:asciiTheme="minorHAnsi" w:hAnsiTheme="minorHAnsi" w:cs="Calibri"/>
                <w:sz w:val="28"/>
                <w:szCs w:val="28"/>
              </w:rPr>
              <w:t>Lernsituation für Lehrkräfte</w:t>
            </w:r>
          </w:p>
        </w:tc>
        <w:tc>
          <w:tcPr>
            <w:tcW w:w="3402" w:type="dxa"/>
            <w:shd w:val="clear" w:color="auto" w:fill="F2F2F2" w:themeFill="background1" w:themeFillShade="F2"/>
          </w:tcPr>
          <w:p w14:paraId="5A3C3419" w14:textId="77777777" w:rsidR="00E76A88" w:rsidRPr="0074365E" w:rsidRDefault="00E76A88" w:rsidP="00166A34">
            <w:pPr>
              <w:tabs>
                <w:tab w:val="left" w:pos="7838"/>
              </w:tabs>
              <w:rPr>
                <w:rFonts w:asciiTheme="minorHAnsi" w:hAnsiTheme="minorHAnsi" w:cs="Calibri"/>
                <w:sz w:val="28"/>
                <w:szCs w:val="28"/>
              </w:rPr>
            </w:pPr>
            <w:r>
              <w:rPr>
                <w:rFonts w:asciiTheme="minorHAnsi" w:hAnsiTheme="minorHAnsi" w:cs="Calibri"/>
                <w:sz w:val="28"/>
                <w:szCs w:val="28"/>
              </w:rPr>
              <w:t>Themen</w:t>
            </w:r>
          </w:p>
        </w:tc>
        <w:tc>
          <w:tcPr>
            <w:tcW w:w="3402" w:type="dxa"/>
            <w:shd w:val="clear" w:color="auto" w:fill="F2F2F2" w:themeFill="background1" w:themeFillShade="F2"/>
          </w:tcPr>
          <w:p w14:paraId="52A78C48" w14:textId="77777777" w:rsidR="00E76A88" w:rsidRDefault="00E76A88" w:rsidP="00166A34">
            <w:pPr>
              <w:tabs>
                <w:tab w:val="left" w:pos="7838"/>
              </w:tabs>
              <w:rPr>
                <w:rFonts w:asciiTheme="minorHAnsi" w:hAnsiTheme="minorHAnsi" w:cs="Calibri"/>
                <w:sz w:val="28"/>
                <w:szCs w:val="28"/>
              </w:rPr>
            </w:pPr>
            <w:r>
              <w:rPr>
                <w:rFonts w:asciiTheme="minorHAnsi" w:hAnsiTheme="minorHAnsi" w:cs="Calibri"/>
                <w:sz w:val="28"/>
                <w:szCs w:val="28"/>
              </w:rPr>
              <w:t>Hinweise/</w:t>
            </w:r>
          </w:p>
          <w:p w14:paraId="00BD80E6" w14:textId="77777777" w:rsidR="00E76A88" w:rsidRPr="0074365E" w:rsidRDefault="00E76A88" w:rsidP="00166A34">
            <w:pPr>
              <w:tabs>
                <w:tab w:val="left" w:pos="7838"/>
              </w:tabs>
              <w:rPr>
                <w:rFonts w:asciiTheme="minorHAnsi" w:hAnsiTheme="minorHAnsi" w:cs="Calibri"/>
                <w:sz w:val="28"/>
                <w:szCs w:val="28"/>
              </w:rPr>
            </w:pPr>
            <w:r>
              <w:rPr>
                <w:rFonts w:asciiTheme="minorHAnsi" w:hAnsiTheme="minorHAnsi" w:cs="Calibri"/>
                <w:sz w:val="28"/>
                <w:szCs w:val="28"/>
              </w:rPr>
              <w:t>Kommentare</w:t>
            </w:r>
          </w:p>
        </w:tc>
      </w:tr>
      <w:tr w:rsidR="00E76A88" w:rsidRPr="0074365E" w14:paraId="0AD022DC" w14:textId="77777777" w:rsidTr="00166A34">
        <w:trPr>
          <w:trHeight w:val="4456"/>
        </w:trPr>
        <w:tc>
          <w:tcPr>
            <w:tcW w:w="1526" w:type="dxa"/>
            <w:vMerge/>
          </w:tcPr>
          <w:p w14:paraId="77AB45C6" w14:textId="77777777" w:rsidR="00E76A88" w:rsidRPr="0074365E" w:rsidRDefault="00E76A88" w:rsidP="00166A34">
            <w:pPr>
              <w:tabs>
                <w:tab w:val="left" w:pos="7838"/>
              </w:tabs>
              <w:rPr>
                <w:rFonts w:asciiTheme="minorHAnsi" w:hAnsiTheme="minorHAnsi" w:cs="Calibri"/>
                <w:sz w:val="24"/>
              </w:rPr>
            </w:pPr>
          </w:p>
        </w:tc>
        <w:tc>
          <w:tcPr>
            <w:tcW w:w="2977" w:type="dxa"/>
          </w:tcPr>
          <w:p w14:paraId="00A0C184" w14:textId="77777777" w:rsidR="00E76A88" w:rsidRPr="0074365E" w:rsidRDefault="00E76A88" w:rsidP="00166A34">
            <w:pPr>
              <w:tabs>
                <w:tab w:val="left" w:pos="7838"/>
              </w:tabs>
              <w:rPr>
                <w:rFonts w:asciiTheme="minorHAnsi" w:hAnsiTheme="minorHAnsi" w:cs="Calibri"/>
                <w:sz w:val="24"/>
              </w:rPr>
            </w:pPr>
            <w:r>
              <w:rPr>
                <w:rFonts w:asciiTheme="minorHAnsi" w:hAnsiTheme="minorHAnsi" w:cs="Calibri"/>
                <w:sz w:val="24"/>
              </w:rPr>
              <w:t>ausführlicherer Feedbackbogen mit Anregungen zur Formulierung eines Kommentares</w:t>
            </w:r>
          </w:p>
        </w:tc>
        <w:tc>
          <w:tcPr>
            <w:tcW w:w="3402" w:type="dxa"/>
          </w:tcPr>
          <w:p w14:paraId="322CA492" w14:textId="77777777" w:rsidR="00E76A88" w:rsidRPr="0074365E" w:rsidRDefault="00E76A88" w:rsidP="00166A34">
            <w:pPr>
              <w:tabs>
                <w:tab w:val="left" w:pos="7838"/>
              </w:tabs>
              <w:rPr>
                <w:rFonts w:asciiTheme="minorHAnsi" w:hAnsiTheme="minorHAnsi" w:cs="Calibri"/>
                <w:sz w:val="24"/>
              </w:rPr>
            </w:pPr>
            <w:r>
              <w:rPr>
                <w:rFonts w:asciiTheme="minorHAnsi" w:hAnsiTheme="minorHAnsi" w:cs="Calibri"/>
                <w:sz w:val="24"/>
              </w:rPr>
              <w:t>Einüben von Sprechsituationen</w:t>
            </w:r>
          </w:p>
        </w:tc>
        <w:tc>
          <w:tcPr>
            <w:tcW w:w="3402" w:type="dxa"/>
          </w:tcPr>
          <w:p w14:paraId="75B230AE" w14:textId="77777777" w:rsidR="00E76A88" w:rsidRPr="0074365E" w:rsidRDefault="00E76A88" w:rsidP="00166A34">
            <w:pPr>
              <w:tabs>
                <w:tab w:val="left" w:pos="7838"/>
              </w:tabs>
              <w:rPr>
                <w:rFonts w:asciiTheme="minorHAnsi" w:hAnsiTheme="minorHAnsi" w:cs="Calibri"/>
                <w:sz w:val="24"/>
              </w:rPr>
            </w:pPr>
          </w:p>
        </w:tc>
        <w:tc>
          <w:tcPr>
            <w:tcW w:w="3402" w:type="dxa"/>
          </w:tcPr>
          <w:p w14:paraId="50027F07" w14:textId="77777777" w:rsidR="00E76A88" w:rsidRPr="0074365E" w:rsidRDefault="00E76A88" w:rsidP="00166A34">
            <w:pPr>
              <w:tabs>
                <w:tab w:val="left" w:pos="7838"/>
              </w:tabs>
              <w:rPr>
                <w:rFonts w:asciiTheme="minorHAnsi" w:hAnsiTheme="minorHAnsi" w:cs="Calibri"/>
                <w:sz w:val="24"/>
              </w:rPr>
            </w:pPr>
          </w:p>
        </w:tc>
      </w:tr>
    </w:tbl>
    <w:p w14:paraId="6DD61A4D" w14:textId="77777777" w:rsidR="00E76A88" w:rsidRPr="0074365E" w:rsidRDefault="00E76A88" w:rsidP="00E76A88">
      <w:pPr>
        <w:rPr>
          <w:rFonts w:asciiTheme="minorHAnsi" w:hAnsiTheme="minorHAnsi" w:cs="Calibri"/>
          <w:sz w:val="24"/>
        </w:rPr>
      </w:pPr>
    </w:p>
    <w:p w14:paraId="082F81EC" w14:textId="210921C0" w:rsidR="00E76A88" w:rsidRDefault="00E76A88">
      <w:pPr>
        <w:rPr>
          <w:rFonts w:asciiTheme="minorHAnsi" w:hAnsiTheme="minorHAnsi" w:cstheme="minorHAnsi"/>
          <w:sz w:val="24"/>
        </w:rPr>
      </w:pPr>
      <w:r>
        <w:rPr>
          <w:rFonts w:asciiTheme="minorHAnsi" w:hAnsiTheme="minorHAnsi" w:cstheme="minorHAnsi"/>
          <w:sz w:val="24"/>
        </w:rPr>
        <w:br w:type="page"/>
      </w:r>
    </w:p>
    <w:p w14:paraId="3DEA60B6" w14:textId="77777777" w:rsidR="00E76A88" w:rsidRPr="00634626" w:rsidRDefault="00E76A88" w:rsidP="00E76A88">
      <w:pPr>
        <w:rPr>
          <w:rFonts w:asciiTheme="minorHAnsi" w:hAnsiTheme="minorHAnsi" w:cs="Calibri"/>
          <w:sz w:val="36"/>
          <w:szCs w:val="36"/>
        </w:rPr>
      </w:pPr>
      <w:r w:rsidRPr="00634626">
        <w:rPr>
          <w:rFonts w:asciiTheme="minorHAnsi" w:hAnsiTheme="minorHAnsi" w:cs="Calibri"/>
          <w:b/>
          <w:bCs/>
          <w:sz w:val="36"/>
          <w:szCs w:val="36"/>
        </w:rPr>
        <w:lastRenderedPageBreak/>
        <w:t>Fach</w:t>
      </w:r>
      <w:r>
        <w:rPr>
          <w:rFonts w:asciiTheme="minorHAnsi" w:hAnsiTheme="minorHAnsi" w:cs="Calibri"/>
          <w:b/>
          <w:bCs/>
          <w:sz w:val="36"/>
          <w:szCs w:val="36"/>
        </w:rPr>
        <w:t>: Englisch Oberstufe BG E – Kompetenz Sprechen</w:t>
      </w:r>
    </w:p>
    <w:p w14:paraId="638CFAEF" w14:textId="77777777" w:rsidR="00E76A88" w:rsidRPr="00634626"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634626" w14:paraId="7CDEAE8F" w14:textId="77777777" w:rsidTr="00D01DA3">
        <w:trPr>
          <w:trHeight w:val="669"/>
        </w:trPr>
        <w:tc>
          <w:tcPr>
            <w:tcW w:w="14709" w:type="dxa"/>
            <w:gridSpan w:val="5"/>
            <w:shd w:val="clear" w:color="auto" w:fill="F2F2F2" w:themeFill="background1" w:themeFillShade="F2"/>
          </w:tcPr>
          <w:p w14:paraId="32839457" w14:textId="77777777" w:rsidR="00E76A88" w:rsidRPr="00634626" w:rsidRDefault="00E76A88" w:rsidP="00D01DA3">
            <w:pPr>
              <w:tabs>
                <w:tab w:val="left" w:pos="7838"/>
              </w:tabs>
              <w:rPr>
                <w:rFonts w:asciiTheme="minorHAnsi" w:hAnsiTheme="minorHAnsi" w:cs="Calibri"/>
                <w:i/>
                <w:sz w:val="28"/>
                <w:szCs w:val="28"/>
              </w:rPr>
            </w:pPr>
            <w:r w:rsidRPr="00634626">
              <w:rPr>
                <w:rFonts w:asciiTheme="minorHAnsi" w:hAnsiTheme="minorHAnsi" w:cs="Calibri"/>
                <w:i/>
                <w:sz w:val="28"/>
                <w:szCs w:val="28"/>
              </w:rPr>
              <w:t>Name</w:t>
            </w:r>
            <w:r>
              <w:rPr>
                <w:rFonts w:asciiTheme="minorHAnsi" w:hAnsiTheme="minorHAnsi" w:cs="Calibri"/>
                <w:i/>
                <w:sz w:val="28"/>
                <w:szCs w:val="28"/>
              </w:rPr>
              <w:t xml:space="preserve"> des Materials: Feedbackbogen Körpersprache, Sprache, Inhalt</w:t>
            </w:r>
          </w:p>
        </w:tc>
      </w:tr>
      <w:tr w:rsidR="00E76A88" w:rsidRPr="00E76A88" w14:paraId="4DA233F6" w14:textId="77777777" w:rsidTr="00D01DA3">
        <w:tc>
          <w:tcPr>
            <w:tcW w:w="14709" w:type="dxa"/>
            <w:gridSpan w:val="5"/>
            <w:shd w:val="clear" w:color="auto" w:fill="F2F2F2" w:themeFill="background1" w:themeFillShade="F2"/>
          </w:tcPr>
          <w:p w14:paraId="05DBA5CE" w14:textId="77777777" w:rsidR="00E76A88" w:rsidRPr="00746670" w:rsidRDefault="00E76A88" w:rsidP="00D01DA3">
            <w:pPr>
              <w:tabs>
                <w:tab w:val="left" w:pos="7838"/>
              </w:tabs>
              <w:rPr>
                <w:rFonts w:asciiTheme="minorHAnsi" w:hAnsiTheme="minorHAnsi" w:cs="Calibri"/>
                <w:i/>
                <w:sz w:val="28"/>
                <w:szCs w:val="28"/>
                <w:lang w:val="en-US"/>
              </w:rPr>
            </w:pPr>
            <w:r w:rsidRPr="00746670">
              <w:rPr>
                <w:rFonts w:asciiTheme="minorHAnsi" w:hAnsiTheme="minorHAnsi" w:cs="Calibri"/>
                <w:i/>
                <w:sz w:val="28"/>
                <w:szCs w:val="28"/>
                <w:lang w:val="en-US"/>
              </w:rPr>
              <w:t>Link: https://www.schule-bw.de/faecher-und-schularten/sprachen-und-literatur/englisch/unterrichtsmaterialien-nach-kompetenzen/sprechen/feedback</w:t>
            </w:r>
          </w:p>
          <w:p w14:paraId="56747B12" w14:textId="77777777" w:rsidR="00E76A88" w:rsidRPr="00E76A88" w:rsidRDefault="00E76A88" w:rsidP="00D01DA3">
            <w:pPr>
              <w:tabs>
                <w:tab w:val="left" w:pos="7838"/>
              </w:tabs>
              <w:rPr>
                <w:rFonts w:asciiTheme="minorHAnsi" w:hAnsiTheme="minorHAnsi" w:cs="Calibri"/>
                <w:i/>
                <w:sz w:val="28"/>
                <w:szCs w:val="28"/>
                <w:lang w:val="en-US"/>
              </w:rPr>
            </w:pPr>
          </w:p>
        </w:tc>
      </w:tr>
      <w:tr w:rsidR="00E76A88" w:rsidRPr="00634626" w14:paraId="4F2C286C" w14:textId="77777777" w:rsidTr="00D01DA3">
        <w:tc>
          <w:tcPr>
            <w:tcW w:w="1526" w:type="dxa"/>
            <w:shd w:val="clear" w:color="auto" w:fill="F2F2F2" w:themeFill="background1" w:themeFillShade="F2"/>
          </w:tcPr>
          <w:p w14:paraId="62B036B6" w14:textId="77777777" w:rsidR="00E76A88" w:rsidRPr="00634626" w:rsidRDefault="00E76A88" w:rsidP="00D01DA3">
            <w:pPr>
              <w:tabs>
                <w:tab w:val="left" w:pos="7838"/>
              </w:tabs>
              <w:rPr>
                <w:rFonts w:asciiTheme="minorHAnsi" w:hAnsiTheme="minorHAnsi" w:cs="Calibri"/>
                <w:b/>
                <w:bCs/>
                <w:sz w:val="28"/>
                <w:szCs w:val="28"/>
              </w:rPr>
            </w:pPr>
            <w:r w:rsidRPr="00634626">
              <w:rPr>
                <w:rFonts w:asciiTheme="minorHAnsi" w:hAnsiTheme="minorHAnsi" w:cs="Calibri"/>
                <w:b/>
                <w:bCs/>
                <w:sz w:val="28"/>
                <w:szCs w:val="28"/>
              </w:rPr>
              <w:t>Schulart</w:t>
            </w:r>
          </w:p>
        </w:tc>
        <w:tc>
          <w:tcPr>
            <w:tcW w:w="13183" w:type="dxa"/>
            <w:gridSpan w:val="4"/>
            <w:shd w:val="clear" w:color="auto" w:fill="F2F2F2" w:themeFill="background1" w:themeFillShade="F2"/>
          </w:tcPr>
          <w:p w14:paraId="1D2FD5DC" w14:textId="77777777" w:rsidR="00E76A88" w:rsidRPr="00634626" w:rsidRDefault="00E76A88" w:rsidP="00D01DA3">
            <w:pPr>
              <w:tabs>
                <w:tab w:val="left" w:pos="7838"/>
              </w:tabs>
              <w:jc w:val="center"/>
              <w:rPr>
                <w:rFonts w:asciiTheme="minorHAnsi" w:hAnsiTheme="minorHAnsi" w:cs="Calibri"/>
                <w:b/>
                <w:bCs/>
                <w:sz w:val="28"/>
                <w:szCs w:val="28"/>
              </w:rPr>
            </w:pPr>
            <w:r w:rsidRPr="00634626">
              <w:rPr>
                <w:rFonts w:asciiTheme="minorHAnsi" w:hAnsiTheme="minorHAnsi" w:cs="Calibri"/>
                <w:b/>
                <w:bCs/>
                <w:sz w:val="28"/>
                <w:szCs w:val="28"/>
              </w:rPr>
              <w:t>Inhalt</w:t>
            </w:r>
          </w:p>
        </w:tc>
      </w:tr>
      <w:tr w:rsidR="00E76A88" w:rsidRPr="0074365E" w14:paraId="5B0F05C2" w14:textId="77777777" w:rsidTr="00D01DA3">
        <w:tc>
          <w:tcPr>
            <w:tcW w:w="1526" w:type="dxa"/>
            <w:vMerge w:val="restart"/>
            <w:shd w:val="clear" w:color="auto" w:fill="F2F2F2" w:themeFill="background1" w:themeFillShade="F2"/>
          </w:tcPr>
          <w:p w14:paraId="6C17865B" w14:textId="77777777" w:rsidR="00E76A88" w:rsidRDefault="00E76A88" w:rsidP="00D01DA3">
            <w:pPr>
              <w:tabs>
                <w:tab w:val="left" w:pos="7838"/>
              </w:tabs>
              <w:rPr>
                <w:rFonts w:asciiTheme="minorHAnsi" w:hAnsiTheme="minorHAnsi" w:cs="Calibri"/>
                <w:sz w:val="24"/>
              </w:rPr>
            </w:pPr>
          </w:p>
          <w:p w14:paraId="5D8A4A11" w14:textId="77777777" w:rsidR="00E76A88" w:rsidRPr="0074365E" w:rsidRDefault="00E76A88" w:rsidP="00D01DA3">
            <w:pPr>
              <w:tabs>
                <w:tab w:val="left" w:pos="7838"/>
              </w:tabs>
              <w:rPr>
                <w:rFonts w:asciiTheme="minorHAnsi" w:hAnsiTheme="minorHAnsi" w:cs="Calibri"/>
                <w:sz w:val="24"/>
              </w:rPr>
            </w:pPr>
            <w:r>
              <w:rPr>
                <w:rFonts w:ascii="MS Gothic" w:eastAsia="MS Gothic" w:hAnsi="MS Gothic" w:cs="Calibri" w:hint="eastAsia"/>
                <w:sz w:val="24"/>
              </w:rPr>
              <w:t>☒</w:t>
            </w:r>
            <w:r>
              <w:rPr>
                <w:rFonts w:asciiTheme="minorHAnsi" w:hAnsiTheme="minorHAnsi" w:cs="Calibri"/>
                <w:sz w:val="24"/>
              </w:rPr>
              <w:t xml:space="preserve"> BG</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BK</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BFS</w:t>
            </w:r>
            <w:r>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Berufs-vorbereitung</w:t>
            </w:r>
          </w:p>
        </w:tc>
        <w:tc>
          <w:tcPr>
            <w:tcW w:w="2977" w:type="dxa"/>
            <w:shd w:val="clear" w:color="auto" w:fill="F2F2F2" w:themeFill="background1" w:themeFillShade="F2"/>
          </w:tcPr>
          <w:p w14:paraId="1D485581" w14:textId="77777777" w:rsidR="00E76A88" w:rsidRPr="0074365E" w:rsidRDefault="00E76A88" w:rsidP="00D01DA3">
            <w:pPr>
              <w:tabs>
                <w:tab w:val="left" w:pos="7838"/>
              </w:tabs>
              <w:rPr>
                <w:rFonts w:asciiTheme="minorHAnsi" w:hAnsiTheme="minorHAnsi" w:cs="Calibri"/>
                <w:sz w:val="28"/>
                <w:szCs w:val="28"/>
              </w:rPr>
            </w:pPr>
            <w:r w:rsidRPr="0074365E">
              <w:rPr>
                <w:rFonts w:asciiTheme="minorHAnsi" w:hAnsiTheme="minorHAnsi" w:cs="Calibri"/>
                <w:sz w:val="28"/>
                <w:szCs w:val="28"/>
              </w:rPr>
              <w:t>Schülermaterial</w:t>
            </w:r>
          </w:p>
        </w:tc>
        <w:tc>
          <w:tcPr>
            <w:tcW w:w="3402" w:type="dxa"/>
            <w:shd w:val="clear" w:color="auto" w:fill="F2F2F2" w:themeFill="background1" w:themeFillShade="F2"/>
          </w:tcPr>
          <w:p w14:paraId="7B04FBD8" w14:textId="77777777" w:rsidR="00E76A88" w:rsidRPr="0074365E" w:rsidRDefault="00E76A88" w:rsidP="00D01DA3">
            <w:pPr>
              <w:tabs>
                <w:tab w:val="left" w:pos="7838"/>
              </w:tabs>
              <w:rPr>
                <w:rFonts w:asciiTheme="minorHAnsi" w:hAnsiTheme="minorHAnsi" w:cs="Calibri"/>
                <w:sz w:val="28"/>
                <w:szCs w:val="28"/>
              </w:rPr>
            </w:pPr>
            <w:r w:rsidRPr="0074365E">
              <w:rPr>
                <w:rFonts w:asciiTheme="minorHAnsi" w:hAnsiTheme="minorHAnsi" w:cs="Calibri"/>
                <w:sz w:val="28"/>
                <w:szCs w:val="28"/>
              </w:rPr>
              <w:t>Lernsituation für Lehrkräfte</w:t>
            </w:r>
          </w:p>
        </w:tc>
        <w:tc>
          <w:tcPr>
            <w:tcW w:w="3402" w:type="dxa"/>
            <w:shd w:val="clear" w:color="auto" w:fill="F2F2F2" w:themeFill="background1" w:themeFillShade="F2"/>
          </w:tcPr>
          <w:p w14:paraId="093E8056" w14:textId="77777777" w:rsidR="00E76A88" w:rsidRPr="0074365E" w:rsidRDefault="00E76A88" w:rsidP="00D01DA3">
            <w:pPr>
              <w:tabs>
                <w:tab w:val="left" w:pos="7838"/>
              </w:tabs>
              <w:rPr>
                <w:rFonts w:asciiTheme="minorHAnsi" w:hAnsiTheme="minorHAnsi" w:cs="Calibri"/>
                <w:sz w:val="28"/>
                <w:szCs w:val="28"/>
              </w:rPr>
            </w:pPr>
            <w:r>
              <w:rPr>
                <w:rFonts w:asciiTheme="minorHAnsi" w:hAnsiTheme="minorHAnsi" w:cs="Calibri"/>
                <w:sz w:val="28"/>
                <w:szCs w:val="28"/>
              </w:rPr>
              <w:t>Themen</w:t>
            </w:r>
          </w:p>
        </w:tc>
        <w:tc>
          <w:tcPr>
            <w:tcW w:w="3402" w:type="dxa"/>
            <w:shd w:val="clear" w:color="auto" w:fill="F2F2F2" w:themeFill="background1" w:themeFillShade="F2"/>
          </w:tcPr>
          <w:p w14:paraId="3DCE2840" w14:textId="77777777" w:rsidR="00E76A88" w:rsidRDefault="00E76A88" w:rsidP="00D01DA3">
            <w:pPr>
              <w:tabs>
                <w:tab w:val="left" w:pos="7838"/>
              </w:tabs>
              <w:rPr>
                <w:rFonts w:asciiTheme="minorHAnsi" w:hAnsiTheme="minorHAnsi" w:cs="Calibri"/>
                <w:sz w:val="28"/>
                <w:szCs w:val="28"/>
              </w:rPr>
            </w:pPr>
            <w:r>
              <w:rPr>
                <w:rFonts w:asciiTheme="minorHAnsi" w:hAnsiTheme="minorHAnsi" w:cs="Calibri"/>
                <w:sz w:val="28"/>
                <w:szCs w:val="28"/>
              </w:rPr>
              <w:t>Hinweise/</w:t>
            </w:r>
          </w:p>
          <w:p w14:paraId="28EB0441" w14:textId="77777777" w:rsidR="00E76A88" w:rsidRPr="0074365E" w:rsidRDefault="00E76A88" w:rsidP="00D01DA3">
            <w:pPr>
              <w:tabs>
                <w:tab w:val="left" w:pos="7838"/>
              </w:tabs>
              <w:rPr>
                <w:rFonts w:asciiTheme="minorHAnsi" w:hAnsiTheme="minorHAnsi" w:cs="Calibri"/>
                <w:sz w:val="28"/>
                <w:szCs w:val="28"/>
              </w:rPr>
            </w:pPr>
            <w:r>
              <w:rPr>
                <w:rFonts w:asciiTheme="minorHAnsi" w:hAnsiTheme="minorHAnsi" w:cs="Calibri"/>
                <w:sz w:val="28"/>
                <w:szCs w:val="28"/>
              </w:rPr>
              <w:t>Kommentare</w:t>
            </w:r>
          </w:p>
        </w:tc>
      </w:tr>
      <w:tr w:rsidR="00E76A88" w:rsidRPr="0074365E" w14:paraId="2626D322" w14:textId="77777777" w:rsidTr="00D01DA3">
        <w:trPr>
          <w:trHeight w:val="4456"/>
        </w:trPr>
        <w:tc>
          <w:tcPr>
            <w:tcW w:w="1526" w:type="dxa"/>
            <w:vMerge/>
          </w:tcPr>
          <w:p w14:paraId="6A5CBCA4" w14:textId="77777777" w:rsidR="00E76A88" w:rsidRPr="0074365E" w:rsidRDefault="00E76A88" w:rsidP="00D01DA3">
            <w:pPr>
              <w:tabs>
                <w:tab w:val="left" w:pos="7838"/>
              </w:tabs>
              <w:rPr>
                <w:rFonts w:asciiTheme="minorHAnsi" w:hAnsiTheme="minorHAnsi" w:cs="Calibri"/>
                <w:sz w:val="24"/>
              </w:rPr>
            </w:pPr>
          </w:p>
        </w:tc>
        <w:tc>
          <w:tcPr>
            <w:tcW w:w="2977" w:type="dxa"/>
          </w:tcPr>
          <w:p w14:paraId="02BDBF44" w14:textId="77777777" w:rsidR="00E76A88" w:rsidRPr="0074365E" w:rsidRDefault="00E76A88" w:rsidP="00D01DA3">
            <w:pPr>
              <w:tabs>
                <w:tab w:val="left" w:pos="7838"/>
              </w:tabs>
              <w:rPr>
                <w:rFonts w:asciiTheme="minorHAnsi" w:hAnsiTheme="minorHAnsi" w:cs="Calibri"/>
                <w:sz w:val="24"/>
              </w:rPr>
            </w:pPr>
            <w:r>
              <w:rPr>
                <w:rFonts w:asciiTheme="minorHAnsi" w:hAnsiTheme="minorHAnsi" w:cs="Calibri"/>
                <w:sz w:val="24"/>
              </w:rPr>
              <w:t>Feedbackbogen für einen mündlichen Vortrag</w:t>
            </w:r>
          </w:p>
        </w:tc>
        <w:tc>
          <w:tcPr>
            <w:tcW w:w="3402" w:type="dxa"/>
          </w:tcPr>
          <w:p w14:paraId="445F4575" w14:textId="77777777" w:rsidR="00E76A88" w:rsidRPr="0074365E" w:rsidRDefault="00E76A88" w:rsidP="00D01DA3">
            <w:pPr>
              <w:tabs>
                <w:tab w:val="left" w:pos="7838"/>
              </w:tabs>
              <w:rPr>
                <w:rFonts w:asciiTheme="minorHAnsi" w:hAnsiTheme="minorHAnsi" w:cs="Calibri"/>
                <w:sz w:val="24"/>
              </w:rPr>
            </w:pPr>
            <w:r>
              <w:rPr>
                <w:rFonts w:asciiTheme="minorHAnsi" w:hAnsiTheme="minorHAnsi" w:cs="Calibri"/>
                <w:sz w:val="24"/>
              </w:rPr>
              <w:t>Einüben eines Vortrages</w:t>
            </w:r>
          </w:p>
        </w:tc>
        <w:tc>
          <w:tcPr>
            <w:tcW w:w="3402" w:type="dxa"/>
          </w:tcPr>
          <w:p w14:paraId="15F8645D" w14:textId="77777777" w:rsidR="00E76A88" w:rsidRPr="0074365E" w:rsidRDefault="00E76A88" w:rsidP="00D01DA3">
            <w:pPr>
              <w:tabs>
                <w:tab w:val="left" w:pos="7838"/>
              </w:tabs>
              <w:rPr>
                <w:rFonts w:asciiTheme="minorHAnsi" w:hAnsiTheme="minorHAnsi" w:cs="Calibri"/>
                <w:sz w:val="24"/>
              </w:rPr>
            </w:pPr>
          </w:p>
        </w:tc>
        <w:tc>
          <w:tcPr>
            <w:tcW w:w="3402" w:type="dxa"/>
          </w:tcPr>
          <w:p w14:paraId="752EF981" w14:textId="77777777" w:rsidR="00E76A88" w:rsidRPr="0074365E" w:rsidRDefault="00E76A88" w:rsidP="00D01DA3">
            <w:pPr>
              <w:tabs>
                <w:tab w:val="left" w:pos="7838"/>
              </w:tabs>
              <w:rPr>
                <w:rFonts w:asciiTheme="minorHAnsi" w:hAnsiTheme="minorHAnsi" w:cs="Calibri"/>
                <w:sz w:val="24"/>
              </w:rPr>
            </w:pPr>
            <w:r>
              <w:rPr>
                <w:rFonts w:asciiTheme="minorHAnsi" w:hAnsiTheme="minorHAnsi" w:cs="Calibri"/>
                <w:sz w:val="24"/>
              </w:rPr>
              <w:t>einfacher Feedbackbogen</w:t>
            </w:r>
          </w:p>
        </w:tc>
      </w:tr>
    </w:tbl>
    <w:p w14:paraId="3A7E9033" w14:textId="77777777" w:rsidR="00E76A88" w:rsidRPr="0074365E" w:rsidRDefault="00E76A88" w:rsidP="00E76A88">
      <w:pPr>
        <w:tabs>
          <w:tab w:val="left" w:pos="7838"/>
        </w:tabs>
        <w:rPr>
          <w:rFonts w:asciiTheme="minorHAnsi" w:hAnsiTheme="minorHAnsi" w:cs="Calibri"/>
          <w:sz w:val="24"/>
        </w:rPr>
      </w:pPr>
    </w:p>
    <w:p w14:paraId="766091B9" w14:textId="18A2C843" w:rsidR="00E76A88" w:rsidRDefault="00E76A88">
      <w:pPr>
        <w:rPr>
          <w:rFonts w:asciiTheme="minorHAnsi" w:hAnsiTheme="minorHAnsi" w:cstheme="minorHAnsi"/>
          <w:sz w:val="24"/>
        </w:rPr>
      </w:pPr>
      <w:r>
        <w:rPr>
          <w:rFonts w:asciiTheme="minorHAnsi" w:hAnsiTheme="minorHAnsi" w:cstheme="minorHAnsi"/>
          <w:sz w:val="24"/>
        </w:rPr>
        <w:br w:type="page"/>
      </w:r>
    </w:p>
    <w:p w14:paraId="2F4EB834" w14:textId="77777777" w:rsidR="00E76A88" w:rsidRPr="00634626" w:rsidRDefault="00E76A88" w:rsidP="00E76A88">
      <w:pPr>
        <w:rPr>
          <w:rFonts w:asciiTheme="minorHAnsi" w:hAnsiTheme="minorHAnsi" w:cs="Calibri"/>
          <w:sz w:val="36"/>
          <w:szCs w:val="36"/>
        </w:rPr>
      </w:pPr>
      <w:r w:rsidRPr="00634626">
        <w:rPr>
          <w:rFonts w:asciiTheme="minorHAnsi" w:hAnsiTheme="minorHAnsi" w:cs="Calibri"/>
          <w:b/>
          <w:bCs/>
          <w:sz w:val="36"/>
          <w:szCs w:val="36"/>
        </w:rPr>
        <w:lastRenderedPageBreak/>
        <w:t>Fach</w:t>
      </w:r>
      <w:r>
        <w:rPr>
          <w:rFonts w:asciiTheme="minorHAnsi" w:hAnsiTheme="minorHAnsi" w:cs="Calibri"/>
          <w:b/>
          <w:bCs/>
          <w:sz w:val="36"/>
          <w:szCs w:val="36"/>
        </w:rPr>
        <w:t>: Englisch Oberstufe BG E/J – Kompetenz Sprechen</w:t>
      </w:r>
    </w:p>
    <w:p w14:paraId="79FD6A25" w14:textId="77777777" w:rsidR="00E76A88" w:rsidRPr="00634626"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634626" w14:paraId="253FF5F7" w14:textId="77777777" w:rsidTr="00626416">
        <w:trPr>
          <w:trHeight w:val="669"/>
        </w:trPr>
        <w:tc>
          <w:tcPr>
            <w:tcW w:w="14709" w:type="dxa"/>
            <w:gridSpan w:val="5"/>
            <w:shd w:val="clear" w:color="auto" w:fill="F2F2F2" w:themeFill="background1" w:themeFillShade="F2"/>
          </w:tcPr>
          <w:p w14:paraId="09DE03AF" w14:textId="77777777" w:rsidR="00E76A88" w:rsidRPr="00634626" w:rsidRDefault="00E76A88" w:rsidP="00626416">
            <w:pPr>
              <w:tabs>
                <w:tab w:val="left" w:pos="7838"/>
              </w:tabs>
              <w:rPr>
                <w:rFonts w:asciiTheme="minorHAnsi" w:hAnsiTheme="minorHAnsi" w:cs="Calibri"/>
                <w:i/>
                <w:sz w:val="28"/>
                <w:szCs w:val="28"/>
              </w:rPr>
            </w:pPr>
            <w:r w:rsidRPr="00634626">
              <w:rPr>
                <w:rFonts w:asciiTheme="minorHAnsi" w:hAnsiTheme="minorHAnsi" w:cs="Calibri"/>
                <w:i/>
                <w:sz w:val="28"/>
                <w:szCs w:val="28"/>
              </w:rPr>
              <w:t>Name</w:t>
            </w:r>
            <w:r>
              <w:rPr>
                <w:rFonts w:asciiTheme="minorHAnsi" w:hAnsiTheme="minorHAnsi" w:cs="Calibri"/>
                <w:i/>
                <w:sz w:val="28"/>
                <w:szCs w:val="28"/>
              </w:rPr>
              <w:t xml:space="preserve"> des Materials: Feedbackbogen zum Ankreuzen</w:t>
            </w:r>
          </w:p>
        </w:tc>
      </w:tr>
      <w:tr w:rsidR="00E76A88" w:rsidRPr="00E76A88" w14:paraId="231290A3" w14:textId="77777777" w:rsidTr="00626416">
        <w:tc>
          <w:tcPr>
            <w:tcW w:w="14709" w:type="dxa"/>
            <w:gridSpan w:val="5"/>
            <w:shd w:val="clear" w:color="auto" w:fill="F2F2F2" w:themeFill="background1" w:themeFillShade="F2"/>
          </w:tcPr>
          <w:p w14:paraId="21CBD0B6" w14:textId="77777777" w:rsidR="00E76A88" w:rsidRPr="00300AC7" w:rsidRDefault="00E76A88" w:rsidP="00626416">
            <w:pPr>
              <w:tabs>
                <w:tab w:val="left" w:pos="7838"/>
              </w:tabs>
              <w:rPr>
                <w:rFonts w:asciiTheme="minorHAnsi" w:hAnsiTheme="minorHAnsi" w:cs="Calibri"/>
                <w:i/>
                <w:sz w:val="28"/>
                <w:szCs w:val="28"/>
                <w:lang w:val="en-US"/>
              </w:rPr>
            </w:pPr>
            <w:r w:rsidRPr="00300AC7">
              <w:rPr>
                <w:rFonts w:asciiTheme="minorHAnsi" w:hAnsiTheme="minorHAnsi" w:cs="Calibri"/>
                <w:i/>
                <w:sz w:val="28"/>
                <w:szCs w:val="28"/>
                <w:lang w:val="en-US"/>
              </w:rPr>
              <w:t>Link: https://www.schule-bw.de/faecher-und-schularten/sprachen-und-literatur/englisch/unterrichtsmaterialien-nach-kompetenzen/sprechen/feedback</w:t>
            </w:r>
          </w:p>
        </w:tc>
      </w:tr>
      <w:tr w:rsidR="00E76A88" w:rsidRPr="00634626" w14:paraId="3F561EA1" w14:textId="77777777" w:rsidTr="00626416">
        <w:tc>
          <w:tcPr>
            <w:tcW w:w="1526" w:type="dxa"/>
            <w:shd w:val="clear" w:color="auto" w:fill="F2F2F2" w:themeFill="background1" w:themeFillShade="F2"/>
          </w:tcPr>
          <w:p w14:paraId="1A4391BD" w14:textId="77777777" w:rsidR="00E76A88" w:rsidRPr="00634626" w:rsidRDefault="00E76A88" w:rsidP="00626416">
            <w:pPr>
              <w:tabs>
                <w:tab w:val="left" w:pos="7838"/>
              </w:tabs>
              <w:rPr>
                <w:rFonts w:asciiTheme="minorHAnsi" w:hAnsiTheme="minorHAnsi" w:cs="Calibri"/>
                <w:b/>
                <w:bCs/>
                <w:sz w:val="28"/>
                <w:szCs w:val="28"/>
              </w:rPr>
            </w:pPr>
            <w:r w:rsidRPr="00634626">
              <w:rPr>
                <w:rFonts w:asciiTheme="minorHAnsi" w:hAnsiTheme="minorHAnsi" w:cs="Calibri"/>
                <w:b/>
                <w:bCs/>
                <w:sz w:val="28"/>
                <w:szCs w:val="28"/>
              </w:rPr>
              <w:t>Schulart</w:t>
            </w:r>
          </w:p>
        </w:tc>
        <w:tc>
          <w:tcPr>
            <w:tcW w:w="13183" w:type="dxa"/>
            <w:gridSpan w:val="4"/>
            <w:shd w:val="clear" w:color="auto" w:fill="F2F2F2" w:themeFill="background1" w:themeFillShade="F2"/>
          </w:tcPr>
          <w:p w14:paraId="2D3AAEF1" w14:textId="77777777" w:rsidR="00E76A88" w:rsidRPr="00634626" w:rsidRDefault="00E76A88" w:rsidP="00626416">
            <w:pPr>
              <w:tabs>
                <w:tab w:val="left" w:pos="7838"/>
              </w:tabs>
              <w:jc w:val="center"/>
              <w:rPr>
                <w:rFonts w:asciiTheme="minorHAnsi" w:hAnsiTheme="minorHAnsi" w:cs="Calibri"/>
                <w:b/>
                <w:bCs/>
                <w:sz w:val="28"/>
                <w:szCs w:val="28"/>
              </w:rPr>
            </w:pPr>
            <w:r w:rsidRPr="00634626">
              <w:rPr>
                <w:rFonts w:asciiTheme="minorHAnsi" w:hAnsiTheme="minorHAnsi" w:cs="Calibri"/>
                <w:b/>
                <w:bCs/>
                <w:sz w:val="28"/>
                <w:szCs w:val="28"/>
              </w:rPr>
              <w:t>Inhalt</w:t>
            </w:r>
          </w:p>
        </w:tc>
      </w:tr>
      <w:tr w:rsidR="00E76A88" w:rsidRPr="0074365E" w14:paraId="24697AA0" w14:textId="77777777" w:rsidTr="00626416">
        <w:tc>
          <w:tcPr>
            <w:tcW w:w="1526" w:type="dxa"/>
            <w:vMerge w:val="restart"/>
            <w:shd w:val="clear" w:color="auto" w:fill="F2F2F2" w:themeFill="background1" w:themeFillShade="F2"/>
          </w:tcPr>
          <w:p w14:paraId="65E1E07A" w14:textId="77777777" w:rsidR="00E76A88" w:rsidRDefault="00E76A88" w:rsidP="00626416">
            <w:pPr>
              <w:tabs>
                <w:tab w:val="left" w:pos="7838"/>
              </w:tabs>
              <w:rPr>
                <w:rFonts w:asciiTheme="minorHAnsi" w:hAnsiTheme="minorHAnsi" w:cs="Calibri"/>
                <w:sz w:val="24"/>
              </w:rPr>
            </w:pPr>
          </w:p>
          <w:p w14:paraId="256D87EE" w14:textId="77777777" w:rsidR="00E76A88" w:rsidRPr="0074365E" w:rsidRDefault="00E76A88" w:rsidP="00626416">
            <w:pPr>
              <w:tabs>
                <w:tab w:val="left" w:pos="7838"/>
              </w:tabs>
              <w:rPr>
                <w:rFonts w:asciiTheme="minorHAnsi" w:hAnsiTheme="minorHAnsi" w:cs="Calibri"/>
                <w:sz w:val="24"/>
              </w:rPr>
            </w:pPr>
            <w:r>
              <w:rPr>
                <w:rFonts w:ascii="MS Gothic" w:eastAsia="MS Gothic" w:hAnsi="MS Gothic" w:cs="Calibri" w:hint="eastAsia"/>
                <w:sz w:val="24"/>
              </w:rPr>
              <w:t>☒</w:t>
            </w:r>
            <w:r>
              <w:rPr>
                <w:rFonts w:asciiTheme="minorHAnsi" w:hAnsiTheme="minorHAnsi" w:cs="Calibri"/>
                <w:sz w:val="24"/>
              </w:rPr>
              <w:t xml:space="preserve"> BG</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BK</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BFS</w:t>
            </w:r>
            <w:r>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Berufs-vorbereitung</w:t>
            </w:r>
          </w:p>
        </w:tc>
        <w:tc>
          <w:tcPr>
            <w:tcW w:w="2977" w:type="dxa"/>
            <w:shd w:val="clear" w:color="auto" w:fill="F2F2F2" w:themeFill="background1" w:themeFillShade="F2"/>
          </w:tcPr>
          <w:p w14:paraId="7604869B" w14:textId="77777777" w:rsidR="00E76A88" w:rsidRPr="0074365E" w:rsidRDefault="00E76A88" w:rsidP="00626416">
            <w:pPr>
              <w:tabs>
                <w:tab w:val="left" w:pos="7838"/>
              </w:tabs>
              <w:rPr>
                <w:rFonts w:asciiTheme="minorHAnsi" w:hAnsiTheme="minorHAnsi" w:cs="Calibri"/>
                <w:sz w:val="28"/>
                <w:szCs w:val="28"/>
              </w:rPr>
            </w:pPr>
            <w:r w:rsidRPr="0074365E">
              <w:rPr>
                <w:rFonts w:asciiTheme="minorHAnsi" w:hAnsiTheme="minorHAnsi" w:cs="Calibri"/>
                <w:sz w:val="28"/>
                <w:szCs w:val="28"/>
              </w:rPr>
              <w:t>Schülermaterial</w:t>
            </w:r>
          </w:p>
        </w:tc>
        <w:tc>
          <w:tcPr>
            <w:tcW w:w="3402" w:type="dxa"/>
            <w:shd w:val="clear" w:color="auto" w:fill="F2F2F2" w:themeFill="background1" w:themeFillShade="F2"/>
          </w:tcPr>
          <w:p w14:paraId="26ACDDA6" w14:textId="77777777" w:rsidR="00E76A88" w:rsidRPr="0074365E" w:rsidRDefault="00E76A88" w:rsidP="00626416">
            <w:pPr>
              <w:tabs>
                <w:tab w:val="left" w:pos="7838"/>
              </w:tabs>
              <w:rPr>
                <w:rFonts w:asciiTheme="minorHAnsi" w:hAnsiTheme="minorHAnsi" w:cs="Calibri"/>
                <w:sz w:val="28"/>
                <w:szCs w:val="28"/>
              </w:rPr>
            </w:pPr>
            <w:r w:rsidRPr="0074365E">
              <w:rPr>
                <w:rFonts w:asciiTheme="minorHAnsi" w:hAnsiTheme="minorHAnsi" w:cs="Calibri"/>
                <w:sz w:val="28"/>
                <w:szCs w:val="28"/>
              </w:rPr>
              <w:t>Lernsituation für Lehrkräfte</w:t>
            </w:r>
          </w:p>
        </w:tc>
        <w:tc>
          <w:tcPr>
            <w:tcW w:w="3402" w:type="dxa"/>
            <w:shd w:val="clear" w:color="auto" w:fill="F2F2F2" w:themeFill="background1" w:themeFillShade="F2"/>
          </w:tcPr>
          <w:p w14:paraId="50BFEE2A" w14:textId="77777777" w:rsidR="00E76A88" w:rsidRPr="0074365E"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Themen</w:t>
            </w:r>
          </w:p>
        </w:tc>
        <w:tc>
          <w:tcPr>
            <w:tcW w:w="3402" w:type="dxa"/>
            <w:shd w:val="clear" w:color="auto" w:fill="F2F2F2" w:themeFill="background1" w:themeFillShade="F2"/>
          </w:tcPr>
          <w:p w14:paraId="6E209852" w14:textId="77777777" w:rsidR="00E76A88"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Hinweise/</w:t>
            </w:r>
          </w:p>
          <w:p w14:paraId="73808489" w14:textId="77777777" w:rsidR="00E76A88" w:rsidRPr="0074365E"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Kommentare</w:t>
            </w:r>
          </w:p>
        </w:tc>
      </w:tr>
      <w:tr w:rsidR="00E76A88" w:rsidRPr="0074365E" w14:paraId="64284AB0" w14:textId="77777777" w:rsidTr="00626416">
        <w:trPr>
          <w:trHeight w:val="4456"/>
        </w:trPr>
        <w:tc>
          <w:tcPr>
            <w:tcW w:w="1526" w:type="dxa"/>
            <w:vMerge/>
          </w:tcPr>
          <w:p w14:paraId="7D921387" w14:textId="77777777" w:rsidR="00E76A88" w:rsidRPr="0074365E" w:rsidRDefault="00E76A88" w:rsidP="00626416">
            <w:pPr>
              <w:tabs>
                <w:tab w:val="left" w:pos="7838"/>
              </w:tabs>
              <w:rPr>
                <w:rFonts w:asciiTheme="minorHAnsi" w:hAnsiTheme="minorHAnsi" w:cs="Calibri"/>
                <w:sz w:val="24"/>
              </w:rPr>
            </w:pPr>
          </w:p>
        </w:tc>
        <w:tc>
          <w:tcPr>
            <w:tcW w:w="2977" w:type="dxa"/>
          </w:tcPr>
          <w:p w14:paraId="68042637"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Feedbackbogen zur direkten Beurteilung eines Vortrages (3 Spalten sehr gut – mittel – schlecht)</w:t>
            </w:r>
          </w:p>
        </w:tc>
        <w:tc>
          <w:tcPr>
            <w:tcW w:w="3402" w:type="dxa"/>
          </w:tcPr>
          <w:p w14:paraId="023AF5B5"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Einüben von Feedback zu mündlichen Vorträgen</w:t>
            </w:r>
          </w:p>
        </w:tc>
        <w:tc>
          <w:tcPr>
            <w:tcW w:w="3402" w:type="dxa"/>
          </w:tcPr>
          <w:p w14:paraId="2AF0DF8C" w14:textId="77777777" w:rsidR="00E76A88" w:rsidRPr="0074365E" w:rsidRDefault="00E76A88" w:rsidP="00626416">
            <w:pPr>
              <w:tabs>
                <w:tab w:val="left" w:pos="7838"/>
              </w:tabs>
              <w:rPr>
                <w:rFonts w:asciiTheme="minorHAnsi" w:hAnsiTheme="minorHAnsi" w:cs="Calibri"/>
                <w:sz w:val="24"/>
              </w:rPr>
            </w:pPr>
          </w:p>
        </w:tc>
        <w:tc>
          <w:tcPr>
            <w:tcW w:w="3402" w:type="dxa"/>
          </w:tcPr>
          <w:p w14:paraId="75BCB994"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Kriterien sollten vorher im Unterricht besprochen werden</w:t>
            </w:r>
          </w:p>
        </w:tc>
      </w:tr>
    </w:tbl>
    <w:p w14:paraId="78C63FBD" w14:textId="77777777" w:rsidR="00E76A88" w:rsidRPr="0074365E" w:rsidRDefault="00E76A88" w:rsidP="00E76A88">
      <w:pPr>
        <w:tabs>
          <w:tab w:val="left" w:pos="7838"/>
        </w:tabs>
        <w:rPr>
          <w:rFonts w:asciiTheme="minorHAnsi" w:hAnsiTheme="minorHAnsi" w:cs="Calibri"/>
          <w:sz w:val="24"/>
        </w:rPr>
      </w:pPr>
    </w:p>
    <w:p w14:paraId="37E96E82" w14:textId="7D4CB1E2" w:rsidR="00E76A88" w:rsidRDefault="00E76A88">
      <w:pPr>
        <w:rPr>
          <w:rFonts w:asciiTheme="minorHAnsi" w:hAnsiTheme="minorHAnsi" w:cstheme="minorHAnsi"/>
          <w:sz w:val="24"/>
        </w:rPr>
      </w:pPr>
      <w:r>
        <w:rPr>
          <w:rFonts w:asciiTheme="minorHAnsi" w:hAnsiTheme="minorHAnsi" w:cstheme="minorHAnsi"/>
          <w:sz w:val="24"/>
        </w:rPr>
        <w:br w:type="page"/>
      </w:r>
    </w:p>
    <w:p w14:paraId="04647709" w14:textId="77777777" w:rsidR="00E76A88" w:rsidRPr="00634626" w:rsidRDefault="00E76A88" w:rsidP="00E76A88">
      <w:pPr>
        <w:rPr>
          <w:rFonts w:asciiTheme="minorHAnsi" w:hAnsiTheme="minorHAnsi" w:cs="Calibri"/>
          <w:sz w:val="36"/>
          <w:szCs w:val="36"/>
        </w:rPr>
      </w:pPr>
      <w:r w:rsidRPr="00634626">
        <w:rPr>
          <w:rFonts w:asciiTheme="minorHAnsi" w:hAnsiTheme="minorHAnsi" w:cs="Calibri"/>
          <w:b/>
          <w:bCs/>
          <w:sz w:val="36"/>
          <w:szCs w:val="36"/>
        </w:rPr>
        <w:lastRenderedPageBreak/>
        <w:t>Fach</w:t>
      </w:r>
      <w:r>
        <w:rPr>
          <w:rFonts w:asciiTheme="minorHAnsi" w:hAnsiTheme="minorHAnsi" w:cs="Calibri"/>
          <w:b/>
          <w:bCs/>
          <w:sz w:val="36"/>
          <w:szCs w:val="36"/>
        </w:rPr>
        <w:t>: Englisch Oberstufe BG E/J – Kompetenz Sprechen</w:t>
      </w:r>
    </w:p>
    <w:p w14:paraId="1D37595B" w14:textId="77777777" w:rsidR="00E76A88" w:rsidRPr="00634626"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E76A88" w14:paraId="13581926" w14:textId="77777777" w:rsidTr="00626416">
        <w:trPr>
          <w:trHeight w:val="669"/>
        </w:trPr>
        <w:tc>
          <w:tcPr>
            <w:tcW w:w="14709" w:type="dxa"/>
            <w:gridSpan w:val="5"/>
            <w:shd w:val="clear" w:color="auto" w:fill="F2F2F2" w:themeFill="background1" w:themeFillShade="F2"/>
          </w:tcPr>
          <w:p w14:paraId="6F6BBDAA" w14:textId="77777777" w:rsidR="00E76A88" w:rsidRPr="004C2195" w:rsidRDefault="00E76A88" w:rsidP="00626416">
            <w:pPr>
              <w:tabs>
                <w:tab w:val="left" w:pos="7838"/>
              </w:tabs>
              <w:rPr>
                <w:rFonts w:asciiTheme="minorHAnsi" w:hAnsiTheme="minorHAnsi" w:cs="Calibri"/>
                <w:i/>
                <w:sz w:val="28"/>
                <w:szCs w:val="28"/>
                <w:lang w:val="en-US"/>
              </w:rPr>
            </w:pPr>
            <w:r w:rsidRPr="004C2195">
              <w:rPr>
                <w:rFonts w:asciiTheme="minorHAnsi" w:hAnsiTheme="minorHAnsi" w:cs="Calibri"/>
                <w:i/>
                <w:sz w:val="28"/>
                <w:szCs w:val="28"/>
                <w:lang w:val="en-US"/>
              </w:rPr>
              <w:t>Name des Materials: discussion phrases – how to learn and practise them</w:t>
            </w:r>
          </w:p>
        </w:tc>
      </w:tr>
      <w:tr w:rsidR="00E76A88" w:rsidRPr="00634626" w14:paraId="0D596E59" w14:textId="77777777" w:rsidTr="00626416">
        <w:tc>
          <w:tcPr>
            <w:tcW w:w="14709" w:type="dxa"/>
            <w:gridSpan w:val="5"/>
            <w:shd w:val="clear" w:color="auto" w:fill="F2F2F2" w:themeFill="background1" w:themeFillShade="F2"/>
          </w:tcPr>
          <w:p w14:paraId="35C979FB" w14:textId="77777777" w:rsidR="00E76A88" w:rsidRPr="00634626" w:rsidRDefault="00E76A88" w:rsidP="00626416">
            <w:pPr>
              <w:tabs>
                <w:tab w:val="left" w:pos="7838"/>
              </w:tabs>
              <w:rPr>
                <w:rFonts w:asciiTheme="minorHAnsi" w:hAnsiTheme="minorHAnsi" w:cs="Calibri"/>
                <w:i/>
                <w:sz w:val="28"/>
                <w:szCs w:val="28"/>
              </w:rPr>
            </w:pPr>
            <w:r w:rsidRPr="00634626">
              <w:rPr>
                <w:rFonts w:asciiTheme="minorHAnsi" w:hAnsiTheme="minorHAnsi" w:cs="Calibri"/>
                <w:i/>
                <w:sz w:val="28"/>
                <w:szCs w:val="28"/>
              </w:rPr>
              <w:t>Link</w:t>
            </w:r>
            <w:r w:rsidRPr="004C2195">
              <w:rPr>
                <w:rFonts w:asciiTheme="minorHAnsi" w:hAnsiTheme="minorHAnsi" w:cs="Calibri"/>
                <w:i/>
                <w:sz w:val="28"/>
                <w:szCs w:val="28"/>
              </w:rPr>
              <w:t>https://www.schule-bw.de/faecher-und-schularten/sprachen-und-literatur/englisch/unterrichtsmaterialien-nach-kompetenzen/sprechen/dialog</w:t>
            </w:r>
            <w:r>
              <w:rPr>
                <w:rFonts w:asciiTheme="minorHAnsi" w:hAnsiTheme="minorHAnsi" w:cs="Calibri"/>
                <w:i/>
                <w:sz w:val="28"/>
                <w:szCs w:val="28"/>
              </w:rPr>
              <w:t xml:space="preserve">: </w:t>
            </w:r>
          </w:p>
        </w:tc>
      </w:tr>
      <w:tr w:rsidR="00E76A88" w:rsidRPr="00634626" w14:paraId="2C80BE01" w14:textId="77777777" w:rsidTr="00626416">
        <w:tc>
          <w:tcPr>
            <w:tcW w:w="1526" w:type="dxa"/>
            <w:shd w:val="clear" w:color="auto" w:fill="F2F2F2" w:themeFill="background1" w:themeFillShade="F2"/>
          </w:tcPr>
          <w:p w14:paraId="3AEB0FD8" w14:textId="77777777" w:rsidR="00E76A88" w:rsidRPr="00634626" w:rsidRDefault="00E76A88" w:rsidP="00626416">
            <w:pPr>
              <w:tabs>
                <w:tab w:val="left" w:pos="7838"/>
              </w:tabs>
              <w:rPr>
                <w:rFonts w:asciiTheme="minorHAnsi" w:hAnsiTheme="minorHAnsi" w:cs="Calibri"/>
                <w:b/>
                <w:bCs/>
                <w:sz w:val="28"/>
                <w:szCs w:val="28"/>
              </w:rPr>
            </w:pPr>
            <w:r w:rsidRPr="00634626">
              <w:rPr>
                <w:rFonts w:asciiTheme="minorHAnsi" w:hAnsiTheme="minorHAnsi" w:cs="Calibri"/>
                <w:b/>
                <w:bCs/>
                <w:sz w:val="28"/>
                <w:szCs w:val="28"/>
              </w:rPr>
              <w:t>Schulart</w:t>
            </w:r>
          </w:p>
        </w:tc>
        <w:tc>
          <w:tcPr>
            <w:tcW w:w="13183" w:type="dxa"/>
            <w:gridSpan w:val="4"/>
            <w:shd w:val="clear" w:color="auto" w:fill="F2F2F2" w:themeFill="background1" w:themeFillShade="F2"/>
          </w:tcPr>
          <w:p w14:paraId="66CB9E31" w14:textId="77777777" w:rsidR="00E76A88" w:rsidRPr="00634626" w:rsidRDefault="00E76A88" w:rsidP="00626416">
            <w:pPr>
              <w:tabs>
                <w:tab w:val="left" w:pos="7838"/>
              </w:tabs>
              <w:jc w:val="center"/>
              <w:rPr>
                <w:rFonts w:asciiTheme="minorHAnsi" w:hAnsiTheme="minorHAnsi" w:cs="Calibri"/>
                <w:b/>
                <w:bCs/>
                <w:sz w:val="28"/>
                <w:szCs w:val="28"/>
              </w:rPr>
            </w:pPr>
            <w:r w:rsidRPr="00634626">
              <w:rPr>
                <w:rFonts w:asciiTheme="minorHAnsi" w:hAnsiTheme="minorHAnsi" w:cs="Calibri"/>
                <w:b/>
                <w:bCs/>
                <w:sz w:val="28"/>
                <w:szCs w:val="28"/>
              </w:rPr>
              <w:t>Inhalt</w:t>
            </w:r>
          </w:p>
        </w:tc>
      </w:tr>
      <w:tr w:rsidR="00E76A88" w:rsidRPr="0074365E" w14:paraId="3BF88242" w14:textId="77777777" w:rsidTr="00626416">
        <w:tc>
          <w:tcPr>
            <w:tcW w:w="1526" w:type="dxa"/>
            <w:vMerge w:val="restart"/>
            <w:shd w:val="clear" w:color="auto" w:fill="F2F2F2" w:themeFill="background1" w:themeFillShade="F2"/>
          </w:tcPr>
          <w:p w14:paraId="6205FE09" w14:textId="77777777" w:rsidR="00E76A88" w:rsidRDefault="00E76A88" w:rsidP="00626416">
            <w:pPr>
              <w:tabs>
                <w:tab w:val="left" w:pos="7838"/>
              </w:tabs>
              <w:rPr>
                <w:rFonts w:asciiTheme="minorHAnsi" w:hAnsiTheme="minorHAnsi" w:cs="Calibri"/>
                <w:sz w:val="24"/>
              </w:rPr>
            </w:pPr>
          </w:p>
          <w:p w14:paraId="1AEF78A9" w14:textId="77777777" w:rsidR="00E76A88" w:rsidRPr="0074365E" w:rsidRDefault="00E76A88" w:rsidP="00626416">
            <w:pPr>
              <w:tabs>
                <w:tab w:val="left" w:pos="7838"/>
              </w:tabs>
              <w:rPr>
                <w:rFonts w:asciiTheme="minorHAnsi" w:hAnsiTheme="minorHAnsi" w:cs="Calibri"/>
                <w:sz w:val="24"/>
              </w:rPr>
            </w:pPr>
            <w:r>
              <w:rPr>
                <w:rFonts w:ascii="MS Gothic" w:eastAsia="MS Gothic" w:hAnsi="MS Gothic" w:cs="Calibri" w:hint="eastAsia"/>
                <w:sz w:val="24"/>
              </w:rPr>
              <w:t>☒</w:t>
            </w:r>
            <w:r>
              <w:rPr>
                <w:rFonts w:asciiTheme="minorHAnsi" w:hAnsiTheme="minorHAnsi" w:cs="Calibri"/>
                <w:sz w:val="24"/>
              </w:rPr>
              <w:t xml:space="preserve"> BG</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BK</w:t>
            </w:r>
            <w:r w:rsidRPr="0074365E">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BFS</w:t>
            </w:r>
            <w:r>
              <w:rPr>
                <w:rFonts w:asciiTheme="minorHAnsi" w:hAnsiTheme="minorHAnsi" w:cs="Calibri"/>
                <w:sz w:val="24"/>
              </w:rPr>
              <w:br/>
            </w:r>
            <w:r>
              <w:rPr>
                <w:rFonts w:ascii="MS Gothic" w:eastAsia="MS Gothic" w:hAnsi="MS Gothic" w:cs="Calibri" w:hint="eastAsia"/>
                <w:sz w:val="24"/>
              </w:rPr>
              <w:t>☐</w:t>
            </w:r>
            <w:r>
              <w:rPr>
                <w:rFonts w:asciiTheme="minorHAnsi" w:hAnsiTheme="minorHAnsi" w:cs="Calibri"/>
                <w:sz w:val="24"/>
              </w:rPr>
              <w:t xml:space="preserve"> Berufs-vorbereitung</w:t>
            </w:r>
          </w:p>
        </w:tc>
        <w:tc>
          <w:tcPr>
            <w:tcW w:w="2977" w:type="dxa"/>
            <w:shd w:val="clear" w:color="auto" w:fill="F2F2F2" w:themeFill="background1" w:themeFillShade="F2"/>
          </w:tcPr>
          <w:p w14:paraId="6FF4B99E" w14:textId="77777777" w:rsidR="00E76A88" w:rsidRPr="0074365E" w:rsidRDefault="00E76A88" w:rsidP="00626416">
            <w:pPr>
              <w:tabs>
                <w:tab w:val="left" w:pos="7838"/>
              </w:tabs>
              <w:rPr>
                <w:rFonts w:asciiTheme="minorHAnsi" w:hAnsiTheme="minorHAnsi" w:cs="Calibri"/>
                <w:sz w:val="28"/>
                <w:szCs w:val="28"/>
              </w:rPr>
            </w:pPr>
            <w:r w:rsidRPr="0074365E">
              <w:rPr>
                <w:rFonts w:asciiTheme="minorHAnsi" w:hAnsiTheme="minorHAnsi" w:cs="Calibri"/>
                <w:sz w:val="28"/>
                <w:szCs w:val="28"/>
              </w:rPr>
              <w:t>Schülermaterial</w:t>
            </w:r>
          </w:p>
        </w:tc>
        <w:tc>
          <w:tcPr>
            <w:tcW w:w="3402" w:type="dxa"/>
            <w:shd w:val="clear" w:color="auto" w:fill="F2F2F2" w:themeFill="background1" w:themeFillShade="F2"/>
          </w:tcPr>
          <w:p w14:paraId="1A81D484" w14:textId="77777777" w:rsidR="00E76A88" w:rsidRPr="0074365E" w:rsidRDefault="00E76A88" w:rsidP="00626416">
            <w:pPr>
              <w:tabs>
                <w:tab w:val="left" w:pos="7838"/>
              </w:tabs>
              <w:rPr>
                <w:rFonts w:asciiTheme="minorHAnsi" w:hAnsiTheme="minorHAnsi" w:cs="Calibri"/>
                <w:sz w:val="28"/>
                <w:szCs w:val="28"/>
              </w:rPr>
            </w:pPr>
            <w:r w:rsidRPr="0074365E">
              <w:rPr>
                <w:rFonts w:asciiTheme="minorHAnsi" w:hAnsiTheme="minorHAnsi" w:cs="Calibri"/>
                <w:sz w:val="28"/>
                <w:szCs w:val="28"/>
              </w:rPr>
              <w:t>Lernsituation für Lehrkräfte</w:t>
            </w:r>
          </w:p>
        </w:tc>
        <w:tc>
          <w:tcPr>
            <w:tcW w:w="3402" w:type="dxa"/>
            <w:shd w:val="clear" w:color="auto" w:fill="F2F2F2" w:themeFill="background1" w:themeFillShade="F2"/>
          </w:tcPr>
          <w:p w14:paraId="01C29802" w14:textId="77777777" w:rsidR="00E76A88" w:rsidRPr="0074365E"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Themen</w:t>
            </w:r>
          </w:p>
        </w:tc>
        <w:tc>
          <w:tcPr>
            <w:tcW w:w="3402" w:type="dxa"/>
            <w:shd w:val="clear" w:color="auto" w:fill="F2F2F2" w:themeFill="background1" w:themeFillShade="F2"/>
          </w:tcPr>
          <w:p w14:paraId="214E4637" w14:textId="77777777" w:rsidR="00E76A88"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Hinweise/</w:t>
            </w:r>
          </w:p>
          <w:p w14:paraId="52E87C61" w14:textId="77777777" w:rsidR="00E76A88" w:rsidRPr="0074365E" w:rsidRDefault="00E76A88" w:rsidP="00626416">
            <w:pPr>
              <w:tabs>
                <w:tab w:val="left" w:pos="7838"/>
              </w:tabs>
              <w:rPr>
                <w:rFonts w:asciiTheme="minorHAnsi" w:hAnsiTheme="minorHAnsi" w:cs="Calibri"/>
                <w:sz w:val="28"/>
                <w:szCs w:val="28"/>
              </w:rPr>
            </w:pPr>
            <w:r>
              <w:rPr>
                <w:rFonts w:asciiTheme="minorHAnsi" w:hAnsiTheme="minorHAnsi" w:cs="Calibri"/>
                <w:sz w:val="28"/>
                <w:szCs w:val="28"/>
              </w:rPr>
              <w:t>Kommentare</w:t>
            </w:r>
          </w:p>
        </w:tc>
      </w:tr>
      <w:tr w:rsidR="00E76A88" w:rsidRPr="0074365E" w14:paraId="1B7A48E4" w14:textId="77777777" w:rsidTr="00626416">
        <w:trPr>
          <w:trHeight w:val="4456"/>
        </w:trPr>
        <w:tc>
          <w:tcPr>
            <w:tcW w:w="1526" w:type="dxa"/>
            <w:vMerge/>
          </w:tcPr>
          <w:p w14:paraId="47AA02D4" w14:textId="77777777" w:rsidR="00E76A88" w:rsidRPr="0074365E" w:rsidRDefault="00E76A88" w:rsidP="00626416">
            <w:pPr>
              <w:tabs>
                <w:tab w:val="left" w:pos="7838"/>
              </w:tabs>
              <w:rPr>
                <w:rFonts w:asciiTheme="minorHAnsi" w:hAnsiTheme="minorHAnsi" w:cs="Calibri"/>
                <w:sz w:val="24"/>
              </w:rPr>
            </w:pPr>
          </w:p>
        </w:tc>
        <w:tc>
          <w:tcPr>
            <w:tcW w:w="2977" w:type="dxa"/>
          </w:tcPr>
          <w:p w14:paraId="603B6B96"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Hilfe für SuS, wie sie sich die discussion phrases einprägen können</w:t>
            </w:r>
          </w:p>
        </w:tc>
        <w:tc>
          <w:tcPr>
            <w:tcW w:w="3402" w:type="dxa"/>
          </w:tcPr>
          <w:p w14:paraId="629B3AE6"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Vorbereitung der SuS auf Sprechanlässe</w:t>
            </w:r>
          </w:p>
        </w:tc>
        <w:tc>
          <w:tcPr>
            <w:tcW w:w="3402" w:type="dxa"/>
          </w:tcPr>
          <w:p w14:paraId="782F687C"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wählen SuS selbst</w:t>
            </w:r>
          </w:p>
        </w:tc>
        <w:tc>
          <w:tcPr>
            <w:tcW w:w="3402" w:type="dxa"/>
          </w:tcPr>
          <w:p w14:paraId="4DC86292" w14:textId="77777777" w:rsidR="00E76A88" w:rsidRPr="0074365E" w:rsidRDefault="00E76A88" w:rsidP="00626416">
            <w:pPr>
              <w:tabs>
                <w:tab w:val="left" w:pos="7838"/>
              </w:tabs>
              <w:rPr>
                <w:rFonts w:asciiTheme="minorHAnsi" w:hAnsiTheme="minorHAnsi" w:cs="Calibri"/>
                <w:sz w:val="24"/>
              </w:rPr>
            </w:pPr>
            <w:r>
              <w:rPr>
                <w:rFonts w:asciiTheme="minorHAnsi" w:hAnsiTheme="minorHAnsi" w:cs="Calibri"/>
                <w:sz w:val="24"/>
              </w:rPr>
              <w:t>Material kann von den SuS in PA während einer oder mehrerer Schulstunden durchgearbeitet werden; Raum für aktive Diskussionsphasen, feedback durch Lehrkraft</w:t>
            </w:r>
          </w:p>
        </w:tc>
      </w:tr>
    </w:tbl>
    <w:p w14:paraId="3D4B221A" w14:textId="77777777" w:rsidR="00E76A88" w:rsidRPr="0074365E" w:rsidRDefault="00E76A88" w:rsidP="00E76A88">
      <w:pPr>
        <w:tabs>
          <w:tab w:val="left" w:pos="7838"/>
        </w:tabs>
        <w:rPr>
          <w:rFonts w:asciiTheme="minorHAnsi" w:hAnsiTheme="minorHAnsi" w:cs="Calibri"/>
          <w:sz w:val="24"/>
        </w:rPr>
      </w:pPr>
    </w:p>
    <w:p w14:paraId="32BF9313" w14:textId="77777777" w:rsidR="00E76A88" w:rsidRDefault="00E76A88">
      <w:pPr>
        <w:rPr>
          <w:rFonts w:asciiTheme="minorHAnsi" w:hAnsiTheme="minorHAnsi" w:cstheme="minorHAnsi"/>
          <w:sz w:val="24"/>
        </w:rPr>
      </w:pPr>
      <w:r>
        <w:rPr>
          <w:rFonts w:asciiTheme="minorHAnsi" w:hAnsiTheme="minorHAnsi" w:cstheme="minorHAnsi"/>
          <w:sz w:val="24"/>
        </w:rPr>
        <w:br w:type="page"/>
      </w:r>
    </w:p>
    <w:p w14:paraId="3DB4ED38" w14:textId="77777777" w:rsidR="00E76A88" w:rsidRPr="00E76A88" w:rsidRDefault="00E76A88" w:rsidP="00E76A88">
      <w:pPr>
        <w:rPr>
          <w:rFonts w:asciiTheme="minorHAnsi" w:hAnsiTheme="minorHAnsi" w:cs="Calibri"/>
          <w:sz w:val="36"/>
          <w:szCs w:val="36"/>
        </w:rPr>
      </w:pPr>
      <w:r w:rsidRPr="00E76A88">
        <w:rPr>
          <w:rFonts w:asciiTheme="minorHAnsi" w:hAnsiTheme="minorHAnsi" w:cs="Calibri"/>
          <w:b/>
          <w:bCs/>
          <w:sz w:val="36"/>
          <w:szCs w:val="36"/>
        </w:rPr>
        <w:lastRenderedPageBreak/>
        <w:t>Fach: Englisch Oberstufe BG E/J- Kompetenz Sprechen</w:t>
      </w:r>
    </w:p>
    <w:p w14:paraId="60FD5515" w14:textId="77777777" w:rsidR="00E76A88" w:rsidRPr="00E76A88"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E76A88" w14:paraId="6D791ED6" w14:textId="77777777" w:rsidTr="00626416">
        <w:trPr>
          <w:trHeight w:val="669"/>
        </w:trPr>
        <w:tc>
          <w:tcPr>
            <w:tcW w:w="14709" w:type="dxa"/>
            <w:gridSpan w:val="5"/>
            <w:shd w:val="clear" w:color="auto" w:fill="F2F2F2" w:themeFill="background1" w:themeFillShade="F2"/>
          </w:tcPr>
          <w:p w14:paraId="71B5FB5D" w14:textId="77777777" w:rsidR="00E76A88" w:rsidRPr="00E76A88" w:rsidRDefault="00E76A88" w:rsidP="00E76A88">
            <w:pPr>
              <w:tabs>
                <w:tab w:val="left" w:pos="7838"/>
              </w:tabs>
              <w:rPr>
                <w:rFonts w:asciiTheme="minorHAnsi" w:hAnsiTheme="minorHAnsi" w:cs="Calibri"/>
                <w:i/>
                <w:sz w:val="28"/>
                <w:szCs w:val="28"/>
              </w:rPr>
            </w:pPr>
            <w:r w:rsidRPr="00E76A88">
              <w:rPr>
                <w:rFonts w:asciiTheme="minorHAnsi" w:hAnsiTheme="minorHAnsi" w:cs="Calibri"/>
                <w:i/>
                <w:sz w:val="28"/>
                <w:szCs w:val="28"/>
              </w:rPr>
              <w:t>Name des Materials: Minibook mit Redewendungen Bastelanleitung</w:t>
            </w:r>
          </w:p>
        </w:tc>
      </w:tr>
      <w:tr w:rsidR="00E76A88" w:rsidRPr="00E76A88" w14:paraId="67F827E5" w14:textId="77777777" w:rsidTr="00626416">
        <w:tc>
          <w:tcPr>
            <w:tcW w:w="14709" w:type="dxa"/>
            <w:gridSpan w:val="5"/>
            <w:shd w:val="clear" w:color="auto" w:fill="F2F2F2" w:themeFill="background1" w:themeFillShade="F2"/>
          </w:tcPr>
          <w:p w14:paraId="5AA0E1EA" w14:textId="77777777" w:rsidR="00E76A88" w:rsidRPr="00E76A88" w:rsidRDefault="00E76A88" w:rsidP="00E76A88">
            <w:pPr>
              <w:tabs>
                <w:tab w:val="left" w:pos="7838"/>
              </w:tabs>
              <w:rPr>
                <w:rFonts w:asciiTheme="minorHAnsi" w:hAnsiTheme="minorHAnsi" w:cs="Calibri"/>
                <w:i/>
                <w:sz w:val="28"/>
                <w:szCs w:val="28"/>
                <w:lang w:val="en-US"/>
              </w:rPr>
            </w:pPr>
            <w:r w:rsidRPr="00E76A88">
              <w:rPr>
                <w:rFonts w:asciiTheme="minorHAnsi" w:hAnsiTheme="minorHAnsi" w:cs="Calibri"/>
                <w:i/>
                <w:sz w:val="28"/>
                <w:szCs w:val="28"/>
                <w:lang w:val="en-US"/>
              </w:rPr>
              <w:t xml:space="preserve">Link: </w:t>
            </w:r>
            <w:hyperlink r:id="rId10" w:history="1">
              <w:r w:rsidRPr="00E76A88">
                <w:rPr>
                  <w:rFonts w:asciiTheme="minorHAnsi" w:hAnsiTheme="minorHAnsi" w:cs="Calibri"/>
                  <w:i/>
                  <w:color w:val="0000FF"/>
                  <w:sz w:val="28"/>
                  <w:szCs w:val="28"/>
                  <w:u w:val="single"/>
                  <w:lang w:val="en-US"/>
                </w:rPr>
                <w:t>https://www.schule-bw.de/faecher-und-schularten/sprachen-und-literatur/englisch/unterrichtsmaterialien-nach-kompetenzen/sprechen/mnlog</w:t>
              </w:r>
            </w:hyperlink>
          </w:p>
          <w:p w14:paraId="6907B6AE" w14:textId="77777777" w:rsidR="00E76A88" w:rsidRPr="00E76A88" w:rsidRDefault="00E76A88" w:rsidP="00E76A88">
            <w:pPr>
              <w:tabs>
                <w:tab w:val="left" w:pos="7838"/>
              </w:tabs>
              <w:rPr>
                <w:rFonts w:asciiTheme="minorHAnsi" w:hAnsiTheme="minorHAnsi" w:cs="Calibri"/>
                <w:i/>
                <w:sz w:val="28"/>
                <w:szCs w:val="28"/>
                <w:lang w:val="en-US"/>
              </w:rPr>
            </w:pPr>
          </w:p>
        </w:tc>
      </w:tr>
      <w:tr w:rsidR="00E76A88" w:rsidRPr="00E76A88" w14:paraId="542338EB" w14:textId="77777777" w:rsidTr="00626416">
        <w:tc>
          <w:tcPr>
            <w:tcW w:w="1526" w:type="dxa"/>
            <w:shd w:val="clear" w:color="auto" w:fill="F2F2F2" w:themeFill="background1" w:themeFillShade="F2"/>
          </w:tcPr>
          <w:p w14:paraId="361F719B" w14:textId="77777777" w:rsidR="00E76A88" w:rsidRPr="00E76A88" w:rsidRDefault="00E76A88" w:rsidP="00E76A88">
            <w:pPr>
              <w:tabs>
                <w:tab w:val="left" w:pos="7838"/>
              </w:tabs>
              <w:rPr>
                <w:rFonts w:asciiTheme="minorHAnsi" w:hAnsiTheme="minorHAnsi" w:cs="Calibri"/>
                <w:b/>
                <w:bCs/>
                <w:sz w:val="28"/>
                <w:szCs w:val="28"/>
              </w:rPr>
            </w:pPr>
            <w:r w:rsidRPr="00E76A88">
              <w:rPr>
                <w:rFonts w:asciiTheme="minorHAnsi" w:hAnsiTheme="minorHAnsi" w:cs="Calibri"/>
                <w:b/>
                <w:bCs/>
                <w:sz w:val="28"/>
                <w:szCs w:val="28"/>
              </w:rPr>
              <w:t>Schulart</w:t>
            </w:r>
          </w:p>
        </w:tc>
        <w:tc>
          <w:tcPr>
            <w:tcW w:w="13183" w:type="dxa"/>
            <w:gridSpan w:val="4"/>
            <w:shd w:val="clear" w:color="auto" w:fill="F2F2F2" w:themeFill="background1" w:themeFillShade="F2"/>
          </w:tcPr>
          <w:p w14:paraId="6F5612FC" w14:textId="77777777" w:rsidR="00E76A88" w:rsidRPr="00E76A88" w:rsidRDefault="00E76A88" w:rsidP="00E76A88">
            <w:pPr>
              <w:tabs>
                <w:tab w:val="left" w:pos="7838"/>
              </w:tabs>
              <w:jc w:val="center"/>
              <w:rPr>
                <w:rFonts w:asciiTheme="minorHAnsi" w:hAnsiTheme="minorHAnsi" w:cs="Calibri"/>
                <w:b/>
                <w:bCs/>
                <w:sz w:val="28"/>
                <w:szCs w:val="28"/>
              </w:rPr>
            </w:pPr>
            <w:r w:rsidRPr="00E76A88">
              <w:rPr>
                <w:rFonts w:asciiTheme="minorHAnsi" w:hAnsiTheme="minorHAnsi" w:cs="Calibri"/>
                <w:b/>
                <w:bCs/>
                <w:sz w:val="28"/>
                <w:szCs w:val="28"/>
              </w:rPr>
              <w:t>Inhalt</w:t>
            </w:r>
          </w:p>
        </w:tc>
      </w:tr>
      <w:tr w:rsidR="00E76A88" w:rsidRPr="00E76A88" w14:paraId="37FA5CC4" w14:textId="77777777" w:rsidTr="00626416">
        <w:tc>
          <w:tcPr>
            <w:tcW w:w="1526" w:type="dxa"/>
            <w:vMerge w:val="restart"/>
            <w:shd w:val="clear" w:color="auto" w:fill="F2F2F2" w:themeFill="background1" w:themeFillShade="F2"/>
          </w:tcPr>
          <w:p w14:paraId="664B7473" w14:textId="77777777" w:rsidR="00E76A88" w:rsidRPr="00E76A88" w:rsidRDefault="00E76A88" w:rsidP="00E76A88">
            <w:pPr>
              <w:tabs>
                <w:tab w:val="left" w:pos="7838"/>
              </w:tabs>
              <w:rPr>
                <w:rFonts w:asciiTheme="minorHAnsi" w:hAnsiTheme="minorHAnsi" w:cs="Calibri"/>
                <w:sz w:val="24"/>
              </w:rPr>
            </w:pPr>
          </w:p>
          <w:p w14:paraId="77BF3AE3" w14:textId="77777777" w:rsidR="00E76A88" w:rsidRPr="00E76A88" w:rsidRDefault="00E76A88" w:rsidP="00E76A88">
            <w:pPr>
              <w:tabs>
                <w:tab w:val="left" w:pos="7838"/>
              </w:tabs>
              <w:rPr>
                <w:rFonts w:asciiTheme="minorHAnsi" w:hAnsiTheme="minorHAnsi" w:cs="Calibri"/>
                <w:sz w:val="24"/>
              </w:rPr>
            </w:pPr>
            <w:r w:rsidRPr="00E76A88">
              <w:rPr>
                <w:rFonts w:ascii="MS Gothic" w:eastAsia="MS Gothic" w:hAnsi="MS Gothic" w:cs="Calibri" w:hint="eastAsia"/>
                <w:sz w:val="24"/>
              </w:rPr>
              <w:t>☒</w:t>
            </w:r>
            <w:r w:rsidRPr="00E76A88">
              <w:rPr>
                <w:rFonts w:asciiTheme="minorHAnsi" w:hAnsiTheme="minorHAnsi" w:cs="Calibri"/>
                <w:sz w:val="24"/>
              </w:rPr>
              <w:t xml:space="preserve"> BG</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BK</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BFS</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Berufs-vorbereitung</w:t>
            </w:r>
          </w:p>
        </w:tc>
        <w:tc>
          <w:tcPr>
            <w:tcW w:w="2977" w:type="dxa"/>
            <w:shd w:val="clear" w:color="auto" w:fill="F2F2F2" w:themeFill="background1" w:themeFillShade="F2"/>
          </w:tcPr>
          <w:p w14:paraId="7E4311DE"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Schülermaterial</w:t>
            </w:r>
          </w:p>
        </w:tc>
        <w:tc>
          <w:tcPr>
            <w:tcW w:w="3402" w:type="dxa"/>
            <w:shd w:val="clear" w:color="auto" w:fill="F2F2F2" w:themeFill="background1" w:themeFillShade="F2"/>
          </w:tcPr>
          <w:p w14:paraId="6E117824"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Lernsituation für Lehrkräfte</w:t>
            </w:r>
          </w:p>
        </w:tc>
        <w:tc>
          <w:tcPr>
            <w:tcW w:w="3402" w:type="dxa"/>
            <w:shd w:val="clear" w:color="auto" w:fill="F2F2F2" w:themeFill="background1" w:themeFillShade="F2"/>
          </w:tcPr>
          <w:p w14:paraId="2F3AFF14"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Themen</w:t>
            </w:r>
          </w:p>
        </w:tc>
        <w:tc>
          <w:tcPr>
            <w:tcW w:w="3402" w:type="dxa"/>
            <w:shd w:val="clear" w:color="auto" w:fill="F2F2F2" w:themeFill="background1" w:themeFillShade="F2"/>
          </w:tcPr>
          <w:p w14:paraId="055881CE"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Hinweise/</w:t>
            </w:r>
          </w:p>
          <w:p w14:paraId="2F785FA7"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Kommentare</w:t>
            </w:r>
          </w:p>
        </w:tc>
      </w:tr>
      <w:tr w:rsidR="00E76A88" w:rsidRPr="00E76A88" w14:paraId="1961B1EA" w14:textId="77777777" w:rsidTr="00626416">
        <w:trPr>
          <w:trHeight w:val="4456"/>
        </w:trPr>
        <w:tc>
          <w:tcPr>
            <w:tcW w:w="1526" w:type="dxa"/>
            <w:vMerge/>
          </w:tcPr>
          <w:p w14:paraId="1AC58F8A" w14:textId="77777777" w:rsidR="00E76A88" w:rsidRPr="00E76A88" w:rsidRDefault="00E76A88" w:rsidP="00E76A88">
            <w:pPr>
              <w:tabs>
                <w:tab w:val="left" w:pos="7838"/>
              </w:tabs>
              <w:rPr>
                <w:rFonts w:asciiTheme="minorHAnsi" w:hAnsiTheme="minorHAnsi" w:cs="Calibri"/>
                <w:sz w:val="24"/>
              </w:rPr>
            </w:pPr>
          </w:p>
        </w:tc>
        <w:tc>
          <w:tcPr>
            <w:tcW w:w="2977" w:type="dxa"/>
          </w:tcPr>
          <w:p w14:paraId="28206DC9"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Bastelanleitung für das Minibook mit Redewendungen</w:t>
            </w:r>
          </w:p>
        </w:tc>
        <w:tc>
          <w:tcPr>
            <w:tcW w:w="3402" w:type="dxa"/>
          </w:tcPr>
          <w:p w14:paraId="7F208AE3"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Einüben mündlicher Vorträge in der Fremdsprache</w:t>
            </w:r>
          </w:p>
        </w:tc>
        <w:tc>
          <w:tcPr>
            <w:tcW w:w="3402" w:type="dxa"/>
          </w:tcPr>
          <w:p w14:paraId="1E7D22A0" w14:textId="77777777" w:rsidR="00E76A88" w:rsidRPr="00E76A88" w:rsidRDefault="00E76A88" w:rsidP="00E76A88">
            <w:pPr>
              <w:tabs>
                <w:tab w:val="left" w:pos="7838"/>
              </w:tabs>
              <w:rPr>
                <w:rFonts w:asciiTheme="minorHAnsi" w:hAnsiTheme="minorHAnsi" w:cs="Calibri"/>
                <w:sz w:val="24"/>
              </w:rPr>
            </w:pPr>
          </w:p>
        </w:tc>
        <w:tc>
          <w:tcPr>
            <w:tcW w:w="3402" w:type="dxa"/>
          </w:tcPr>
          <w:p w14:paraId="41A606DA" w14:textId="77777777" w:rsidR="00E76A88" w:rsidRPr="00E76A88" w:rsidRDefault="00E76A88" w:rsidP="00E76A88">
            <w:pPr>
              <w:tabs>
                <w:tab w:val="left" w:pos="7838"/>
              </w:tabs>
              <w:rPr>
                <w:rFonts w:asciiTheme="minorHAnsi" w:hAnsiTheme="minorHAnsi" w:cs="Calibri"/>
                <w:sz w:val="24"/>
              </w:rPr>
            </w:pPr>
          </w:p>
        </w:tc>
      </w:tr>
    </w:tbl>
    <w:p w14:paraId="53F313E1" w14:textId="77777777" w:rsidR="00E76A88" w:rsidRPr="00E76A88" w:rsidRDefault="00E76A88" w:rsidP="00E76A88">
      <w:pPr>
        <w:tabs>
          <w:tab w:val="left" w:pos="7838"/>
        </w:tabs>
        <w:rPr>
          <w:rFonts w:asciiTheme="minorHAnsi" w:hAnsiTheme="minorHAnsi" w:cs="Calibri"/>
          <w:sz w:val="24"/>
        </w:rPr>
      </w:pPr>
    </w:p>
    <w:p w14:paraId="0745A216" w14:textId="77777777" w:rsidR="00E76A88" w:rsidRDefault="00E76A88">
      <w:pPr>
        <w:rPr>
          <w:rFonts w:asciiTheme="minorHAnsi" w:hAnsiTheme="minorHAnsi" w:cstheme="minorHAnsi"/>
          <w:sz w:val="24"/>
        </w:rPr>
      </w:pPr>
      <w:r>
        <w:rPr>
          <w:rFonts w:asciiTheme="minorHAnsi" w:hAnsiTheme="minorHAnsi" w:cstheme="minorHAnsi"/>
          <w:sz w:val="24"/>
        </w:rPr>
        <w:br w:type="page"/>
      </w:r>
    </w:p>
    <w:p w14:paraId="318AF4FA" w14:textId="77777777" w:rsidR="00E76A88" w:rsidRPr="00E76A88" w:rsidRDefault="00E76A88" w:rsidP="00E76A88">
      <w:pPr>
        <w:rPr>
          <w:rFonts w:asciiTheme="minorHAnsi" w:hAnsiTheme="minorHAnsi" w:cs="Calibri"/>
          <w:sz w:val="36"/>
          <w:szCs w:val="36"/>
        </w:rPr>
      </w:pPr>
      <w:r w:rsidRPr="00E76A88">
        <w:rPr>
          <w:rFonts w:asciiTheme="minorHAnsi" w:hAnsiTheme="minorHAnsi" w:cs="Calibri"/>
          <w:b/>
          <w:bCs/>
          <w:sz w:val="36"/>
          <w:szCs w:val="36"/>
        </w:rPr>
        <w:lastRenderedPageBreak/>
        <w:t>Fach: Englisch Oberstufe BG E – Kompetenz Sprechen</w:t>
      </w:r>
    </w:p>
    <w:p w14:paraId="3AE4E8BF" w14:textId="77777777" w:rsidR="00E76A88" w:rsidRPr="00E76A88"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E76A88" w14:paraId="7594A5F2" w14:textId="77777777" w:rsidTr="00166A34">
        <w:trPr>
          <w:trHeight w:val="669"/>
        </w:trPr>
        <w:tc>
          <w:tcPr>
            <w:tcW w:w="14709" w:type="dxa"/>
            <w:gridSpan w:val="5"/>
            <w:shd w:val="clear" w:color="auto" w:fill="F2F2F2" w:themeFill="background1" w:themeFillShade="F2"/>
          </w:tcPr>
          <w:p w14:paraId="7AC1BDA0" w14:textId="77777777" w:rsidR="00E76A88" w:rsidRPr="00E76A88" w:rsidRDefault="00E76A88" w:rsidP="00E76A88">
            <w:pPr>
              <w:tabs>
                <w:tab w:val="left" w:pos="7838"/>
              </w:tabs>
              <w:rPr>
                <w:rFonts w:asciiTheme="minorHAnsi" w:hAnsiTheme="minorHAnsi" w:cs="Calibri"/>
                <w:i/>
                <w:sz w:val="28"/>
                <w:szCs w:val="28"/>
              </w:rPr>
            </w:pPr>
            <w:r w:rsidRPr="00E76A88">
              <w:rPr>
                <w:rFonts w:asciiTheme="minorHAnsi" w:hAnsiTheme="minorHAnsi" w:cs="Calibri"/>
                <w:i/>
                <w:sz w:val="28"/>
                <w:szCs w:val="28"/>
              </w:rPr>
              <w:t>Name des Materials: Minibook mit Redewendungen - Kopiervorlage</w:t>
            </w:r>
          </w:p>
        </w:tc>
      </w:tr>
      <w:tr w:rsidR="00E76A88" w:rsidRPr="00E76A88" w14:paraId="1FE8B6FE" w14:textId="77777777" w:rsidTr="00166A34">
        <w:tc>
          <w:tcPr>
            <w:tcW w:w="14709" w:type="dxa"/>
            <w:gridSpan w:val="5"/>
            <w:shd w:val="clear" w:color="auto" w:fill="F2F2F2" w:themeFill="background1" w:themeFillShade="F2"/>
          </w:tcPr>
          <w:p w14:paraId="62AF3ACF" w14:textId="77777777" w:rsidR="00E76A88" w:rsidRPr="00E76A88" w:rsidRDefault="00E76A88" w:rsidP="00E76A88">
            <w:pPr>
              <w:tabs>
                <w:tab w:val="left" w:pos="7838"/>
              </w:tabs>
              <w:rPr>
                <w:rFonts w:asciiTheme="minorHAnsi" w:hAnsiTheme="minorHAnsi" w:cs="Calibri"/>
                <w:i/>
                <w:sz w:val="28"/>
                <w:szCs w:val="28"/>
                <w:lang w:val="en-US"/>
              </w:rPr>
            </w:pPr>
            <w:r w:rsidRPr="00E76A88">
              <w:rPr>
                <w:rFonts w:asciiTheme="minorHAnsi" w:hAnsiTheme="minorHAnsi" w:cs="Calibri"/>
                <w:i/>
                <w:sz w:val="28"/>
                <w:szCs w:val="28"/>
                <w:lang w:val="en-US"/>
              </w:rPr>
              <w:t xml:space="preserve">Link: </w:t>
            </w:r>
            <w:hyperlink r:id="rId11" w:history="1">
              <w:r w:rsidRPr="00E76A88">
                <w:rPr>
                  <w:rFonts w:asciiTheme="minorHAnsi" w:hAnsiTheme="minorHAnsi" w:cs="Calibri"/>
                  <w:i/>
                  <w:color w:val="0000FF"/>
                  <w:sz w:val="28"/>
                  <w:szCs w:val="28"/>
                  <w:u w:val="single"/>
                  <w:lang w:val="en-US"/>
                </w:rPr>
                <w:t>https://www.schule-bw.de/faecher-und-schularten/sprachen-und-literatur/englisch/unterrichtsmaterialien-nach-kompetenzen/sprechen/mnlog</w:t>
              </w:r>
            </w:hyperlink>
          </w:p>
          <w:p w14:paraId="777007D0" w14:textId="77777777" w:rsidR="00E76A88" w:rsidRPr="00E76A88" w:rsidRDefault="00E76A88" w:rsidP="00E76A88">
            <w:pPr>
              <w:tabs>
                <w:tab w:val="left" w:pos="7838"/>
              </w:tabs>
              <w:rPr>
                <w:rFonts w:asciiTheme="minorHAnsi" w:hAnsiTheme="minorHAnsi" w:cs="Calibri"/>
                <w:i/>
                <w:sz w:val="28"/>
                <w:szCs w:val="28"/>
                <w:lang w:val="en-US"/>
              </w:rPr>
            </w:pPr>
          </w:p>
        </w:tc>
      </w:tr>
      <w:tr w:rsidR="00E76A88" w:rsidRPr="00E76A88" w14:paraId="7E7FB1D0" w14:textId="77777777" w:rsidTr="00166A34">
        <w:tc>
          <w:tcPr>
            <w:tcW w:w="1526" w:type="dxa"/>
            <w:shd w:val="clear" w:color="auto" w:fill="F2F2F2" w:themeFill="background1" w:themeFillShade="F2"/>
          </w:tcPr>
          <w:p w14:paraId="3DC0EEA3" w14:textId="77777777" w:rsidR="00E76A88" w:rsidRPr="00E76A88" w:rsidRDefault="00E76A88" w:rsidP="00E76A88">
            <w:pPr>
              <w:tabs>
                <w:tab w:val="left" w:pos="7838"/>
              </w:tabs>
              <w:rPr>
                <w:rFonts w:asciiTheme="minorHAnsi" w:hAnsiTheme="minorHAnsi" w:cs="Calibri"/>
                <w:b/>
                <w:bCs/>
                <w:sz w:val="28"/>
                <w:szCs w:val="28"/>
              </w:rPr>
            </w:pPr>
            <w:r w:rsidRPr="00E76A88">
              <w:rPr>
                <w:rFonts w:asciiTheme="minorHAnsi" w:hAnsiTheme="minorHAnsi" w:cs="Calibri"/>
                <w:b/>
                <w:bCs/>
                <w:sz w:val="28"/>
                <w:szCs w:val="28"/>
              </w:rPr>
              <w:t>Schulart</w:t>
            </w:r>
          </w:p>
        </w:tc>
        <w:tc>
          <w:tcPr>
            <w:tcW w:w="13183" w:type="dxa"/>
            <w:gridSpan w:val="4"/>
            <w:shd w:val="clear" w:color="auto" w:fill="F2F2F2" w:themeFill="background1" w:themeFillShade="F2"/>
          </w:tcPr>
          <w:p w14:paraId="2D8FBE2E" w14:textId="77777777" w:rsidR="00E76A88" w:rsidRPr="00E76A88" w:rsidRDefault="00E76A88" w:rsidP="00E76A88">
            <w:pPr>
              <w:tabs>
                <w:tab w:val="left" w:pos="7838"/>
              </w:tabs>
              <w:jc w:val="center"/>
              <w:rPr>
                <w:rFonts w:asciiTheme="minorHAnsi" w:hAnsiTheme="minorHAnsi" w:cs="Calibri"/>
                <w:b/>
                <w:bCs/>
                <w:sz w:val="28"/>
                <w:szCs w:val="28"/>
              </w:rPr>
            </w:pPr>
            <w:r w:rsidRPr="00E76A88">
              <w:rPr>
                <w:rFonts w:asciiTheme="minorHAnsi" w:hAnsiTheme="minorHAnsi" w:cs="Calibri"/>
                <w:b/>
                <w:bCs/>
                <w:sz w:val="28"/>
                <w:szCs w:val="28"/>
              </w:rPr>
              <w:t>Inhalt</w:t>
            </w:r>
          </w:p>
        </w:tc>
      </w:tr>
      <w:tr w:rsidR="00E76A88" w:rsidRPr="00E76A88" w14:paraId="678BCF83" w14:textId="77777777" w:rsidTr="00166A34">
        <w:tc>
          <w:tcPr>
            <w:tcW w:w="1526" w:type="dxa"/>
            <w:vMerge w:val="restart"/>
            <w:shd w:val="clear" w:color="auto" w:fill="F2F2F2" w:themeFill="background1" w:themeFillShade="F2"/>
          </w:tcPr>
          <w:p w14:paraId="03D5873B" w14:textId="77777777" w:rsidR="00E76A88" w:rsidRPr="00E76A88" w:rsidRDefault="00E76A88" w:rsidP="00E76A88">
            <w:pPr>
              <w:tabs>
                <w:tab w:val="left" w:pos="7838"/>
              </w:tabs>
              <w:rPr>
                <w:rFonts w:asciiTheme="minorHAnsi" w:hAnsiTheme="minorHAnsi" w:cs="Calibri"/>
                <w:sz w:val="24"/>
              </w:rPr>
            </w:pPr>
          </w:p>
          <w:p w14:paraId="31B18FEB" w14:textId="77777777" w:rsidR="00E76A88" w:rsidRPr="00E76A88" w:rsidRDefault="00E76A88" w:rsidP="00E76A88">
            <w:pPr>
              <w:tabs>
                <w:tab w:val="left" w:pos="7838"/>
              </w:tabs>
              <w:rPr>
                <w:rFonts w:asciiTheme="minorHAnsi" w:hAnsiTheme="minorHAnsi" w:cs="Calibri"/>
                <w:sz w:val="24"/>
              </w:rPr>
            </w:pPr>
            <w:r w:rsidRPr="00E76A88">
              <w:rPr>
                <w:rFonts w:ascii="MS Gothic" w:eastAsia="MS Gothic" w:hAnsi="MS Gothic" w:cs="Calibri" w:hint="eastAsia"/>
                <w:sz w:val="24"/>
              </w:rPr>
              <w:t>☒</w:t>
            </w:r>
            <w:r w:rsidRPr="00E76A88">
              <w:rPr>
                <w:rFonts w:asciiTheme="minorHAnsi" w:hAnsiTheme="minorHAnsi" w:cs="Calibri"/>
                <w:sz w:val="24"/>
              </w:rPr>
              <w:t xml:space="preserve"> BG</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BK</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BFS</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Berufs-vorbereitung</w:t>
            </w:r>
          </w:p>
        </w:tc>
        <w:tc>
          <w:tcPr>
            <w:tcW w:w="2977" w:type="dxa"/>
            <w:shd w:val="clear" w:color="auto" w:fill="F2F2F2" w:themeFill="background1" w:themeFillShade="F2"/>
          </w:tcPr>
          <w:p w14:paraId="03EAE7AB"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Schülermaterial</w:t>
            </w:r>
          </w:p>
        </w:tc>
        <w:tc>
          <w:tcPr>
            <w:tcW w:w="3402" w:type="dxa"/>
            <w:shd w:val="clear" w:color="auto" w:fill="F2F2F2" w:themeFill="background1" w:themeFillShade="F2"/>
          </w:tcPr>
          <w:p w14:paraId="65C62E8F"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Lernsituation für Lehrkräfte</w:t>
            </w:r>
          </w:p>
        </w:tc>
        <w:tc>
          <w:tcPr>
            <w:tcW w:w="3402" w:type="dxa"/>
            <w:shd w:val="clear" w:color="auto" w:fill="F2F2F2" w:themeFill="background1" w:themeFillShade="F2"/>
          </w:tcPr>
          <w:p w14:paraId="7EF520ED"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Themen</w:t>
            </w:r>
          </w:p>
        </w:tc>
        <w:tc>
          <w:tcPr>
            <w:tcW w:w="3402" w:type="dxa"/>
            <w:shd w:val="clear" w:color="auto" w:fill="F2F2F2" w:themeFill="background1" w:themeFillShade="F2"/>
          </w:tcPr>
          <w:p w14:paraId="1CFD2367"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Hinweise/</w:t>
            </w:r>
          </w:p>
          <w:p w14:paraId="3643F146"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Kommentare</w:t>
            </w:r>
          </w:p>
        </w:tc>
      </w:tr>
      <w:tr w:rsidR="00E76A88" w:rsidRPr="00E76A88" w14:paraId="585F37F0" w14:textId="77777777" w:rsidTr="00166A34">
        <w:trPr>
          <w:trHeight w:val="4456"/>
        </w:trPr>
        <w:tc>
          <w:tcPr>
            <w:tcW w:w="1526" w:type="dxa"/>
            <w:vMerge/>
          </w:tcPr>
          <w:p w14:paraId="79A4C08F" w14:textId="77777777" w:rsidR="00E76A88" w:rsidRPr="00E76A88" w:rsidRDefault="00E76A88" w:rsidP="00E76A88">
            <w:pPr>
              <w:tabs>
                <w:tab w:val="left" w:pos="7838"/>
              </w:tabs>
              <w:rPr>
                <w:rFonts w:asciiTheme="minorHAnsi" w:hAnsiTheme="minorHAnsi" w:cs="Calibri"/>
                <w:sz w:val="24"/>
              </w:rPr>
            </w:pPr>
          </w:p>
        </w:tc>
        <w:tc>
          <w:tcPr>
            <w:tcW w:w="2977" w:type="dxa"/>
          </w:tcPr>
          <w:p w14:paraId="407C2456"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kleines Booklet zur Unterstützung bei der Vorbereitung eines Vortrages</w:t>
            </w:r>
          </w:p>
        </w:tc>
        <w:tc>
          <w:tcPr>
            <w:tcW w:w="3402" w:type="dxa"/>
          </w:tcPr>
          <w:p w14:paraId="758AD0C7"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Einüben von Vorträgen in der Fremdsprache</w:t>
            </w:r>
          </w:p>
        </w:tc>
        <w:tc>
          <w:tcPr>
            <w:tcW w:w="3402" w:type="dxa"/>
          </w:tcPr>
          <w:p w14:paraId="697864D1" w14:textId="77777777" w:rsidR="00E76A88" w:rsidRPr="00E76A88" w:rsidRDefault="00E76A88" w:rsidP="00E76A88">
            <w:pPr>
              <w:tabs>
                <w:tab w:val="left" w:pos="7838"/>
              </w:tabs>
              <w:rPr>
                <w:rFonts w:asciiTheme="minorHAnsi" w:hAnsiTheme="minorHAnsi" w:cs="Calibri"/>
                <w:sz w:val="24"/>
              </w:rPr>
            </w:pPr>
          </w:p>
        </w:tc>
        <w:tc>
          <w:tcPr>
            <w:tcW w:w="3402" w:type="dxa"/>
          </w:tcPr>
          <w:p w14:paraId="4AC08FF3"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zum Minibook gehört eine Bastelanleitung (separate Datei)</w:t>
            </w:r>
          </w:p>
        </w:tc>
      </w:tr>
    </w:tbl>
    <w:p w14:paraId="57F1EA26" w14:textId="77777777" w:rsidR="00E76A88" w:rsidRPr="00E76A88" w:rsidRDefault="00E76A88" w:rsidP="00E76A88">
      <w:pPr>
        <w:rPr>
          <w:rFonts w:asciiTheme="minorHAnsi" w:hAnsiTheme="minorHAnsi" w:cs="Calibri"/>
          <w:sz w:val="24"/>
        </w:rPr>
      </w:pPr>
    </w:p>
    <w:p w14:paraId="309626DB" w14:textId="77777777" w:rsidR="00E76A88" w:rsidRDefault="00E76A88">
      <w:pPr>
        <w:rPr>
          <w:rFonts w:asciiTheme="minorHAnsi" w:hAnsiTheme="minorHAnsi" w:cstheme="minorHAnsi"/>
          <w:sz w:val="24"/>
        </w:rPr>
      </w:pPr>
      <w:r>
        <w:rPr>
          <w:rFonts w:asciiTheme="minorHAnsi" w:hAnsiTheme="minorHAnsi" w:cstheme="minorHAnsi"/>
          <w:sz w:val="24"/>
        </w:rPr>
        <w:br w:type="page"/>
      </w:r>
    </w:p>
    <w:p w14:paraId="719B71DC" w14:textId="77777777" w:rsidR="00E76A88" w:rsidRPr="00E76A88" w:rsidRDefault="00E76A88" w:rsidP="00E76A88">
      <w:pPr>
        <w:rPr>
          <w:rFonts w:asciiTheme="minorHAnsi" w:hAnsiTheme="minorHAnsi" w:cs="Calibri"/>
          <w:sz w:val="36"/>
          <w:szCs w:val="36"/>
        </w:rPr>
      </w:pPr>
      <w:r w:rsidRPr="00E76A88">
        <w:rPr>
          <w:rFonts w:asciiTheme="minorHAnsi" w:hAnsiTheme="minorHAnsi" w:cs="Calibri"/>
          <w:b/>
          <w:bCs/>
          <w:sz w:val="36"/>
          <w:szCs w:val="36"/>
        </w:rPr>
        <w:lastRenderedPageBreak/>
        <w:t xml:space="preserve">Fach: Englisch Oberstufe BG E – Kompetenz Sprechen </w:t>
      </w:r>
    </w:p>
    <w:p w14:paraId="736BEE58" w14:textId="77777777" w:rsidR="00E76A88" w:rsidRPr="00E76A88"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E76A88" w14:paraId="34B2542F" w14:textId="77777777" w:rsidTr="00626416">
        <w:trPr>
          <w:trHeight w:val="669"/>
        </w:trPr>
        <w:tc>
          <w:tcPr>
            <w:tcW w:w="14709" w:type="dxa"/>
            <w:gridSpan w:val="5"/>
            <w:shd w:val="clear" w:color="auto" w:fill="F2F2F2" w:themeFill="background1" w:themeFillShade="F2"/>
          </w:tcPr>
          <w:p w14:paraId="0EA395B1" w14:textId="77777777" w:rsidR="00E76A88" w:rsidRPr="00E76A88" w:rsidRDefault="00E76A88" w:rsidP="00E76A88">
            <w:pPr>
              <w:tabs>
                <w:tab w:val="left" w:pos="7838"/>
              </w:tabs>
              <w:rPr>
                <w:rFonts w:asciiTheme="minorHAnsi" w:hAnsiTheme="minorHAnsi" w:cs="Calibri"/>
                <w:i/>
                <w:sz w:val="28"/>
                <w:szCs w:val="28"/>
              </w:rPr>
            </w:pPr>
            <w:r w:rsidRPr="00E76A88">
              <w:rPr>
                <w:rFonts w:asciiTheme="minorHAnsi" w:hAnsiTheme="minorHAnsi" w:cs="Calibri"/>
                <w:i/>
                <w:sz w:val="28"/>
                <w:szCs w:val="28"/>
              </w:rPr>
              <w:t>Name des Materials: Speechfan mit Redewendungen für verschiedene Teile einer Präsentation</w:t>
            </w:r>
          </w:p>
        </w:tc>
      </w:tr>
      <w:tr w:rsidR="00E76A88" w:rsidRPr="00E76A88" w14:paraId="182757BF" w14:textId="77777777" w:rsidTr="00626416">
        <w:tc>
          <w:tcPr>
            <w:tcW w:w="14709" w:type="dxa"/>
            <w:gridSpan w:val="5"/>
            <w:shd w:val="clear" w:color="auto" w:fill="F2F2F2" w:themeFill="background1" w:themeFillShade="F2"/>
          </w:tcPr>
          <w:p w14:paraId="38546159" w14:textId="77777777" w:rsidR="00E76A88" w:rsidRPr="00E76A88" w:rsidRDefault="00E76A88" w:rsidP="00E76A88">
            <w:pPr>
              <w:tabs>
                <w:tab w:val="left" w:pos="7838"/>
              </w:tabs>
              <w:rPr>
                <w:rFonts w:asciiTheme="minorHAnsi" w:hAnsiTheme="minorHAnsi" w:cs="Calibri"/>
                <w:i/>
                <w:sz w:val="28"/>
                <w:szCs w:val="28"/>
                <w:lang w:val="en-US"/>
              </w:rPr>
            </w:pPr>
            <w:r w:rsidRPr="00E76A88">
              <w:rPr>
                <w:rFonts w:asciiTheme="minorHAnsi" w:hAnsiTheme="minorHAnsi" w:cs="Calibri"/>
                <w:i/>
                <w:sz w:val="28"/>
                <w:szCs w:val="28"/>
                <w:lang w:val="en-US"/>
              </w:rPr>
              <w:t>Link: https://www.schule-bw.de/faecher-und-schularten/sprachen-und-literatur/englisch/unterrichtsmaterialien-nach-kompetenzen/sprechen/mnlog</w:t>
            </w:r>
          </w:p>
        </w:tc>
      </w:tr>
      <w:tr w:rsidR="00E76A88" w:rsidRPr="00E76A88" w14:paraId="783F2377" w14:textId="77777777" w:rsidTr="00626416">
        <w:tc>
          <w:tcPr>
            <w:tcW w:w="1526" w:type="dxa"/>
            <w:shd w:val="clear" w:color="auto" w:fill="F2F2F2" w:themeFill="background1" w:themeFillShade="F2"/>
          </w:tcPr>
          <w:p w14:paraId="385DE7A5" w14:textId="77777777" w:rsidR="00E76A88" w:rsidRPr="00E76A88" w:rsidRDefault="00E76A88" w:rsidP="00E76A88">
            <w:pPr>
              <w:tabs>
                <w:tab w:val="left" w:pos="7838"/>
              </w:tabs>
              <w:rPr>
                <w:rFonts w:asciiTheme="minorHAnsi" w:hAnsiTheme="minorHAnsi" w:cs="Calibri"/>
                <w:b/>
                <w:bCs/>
                <w:sz w:val="28"/>
                <w:szCs w:val="28"/>
              </w:rPr>
            </w:pPr>
            <w:r w:rsidRPr="00E76A88">
              <w:rPr>
                <w:rFonts w:asciiTheme="minorHAnsi" w:hAnsiTheme="minorHAnsi" w:cs="Calibri"/>
                <w:b/>
                <w:bCs/>
                <w:sz w:val="28"/>
                <w:szCs w:val="28"/>
              </w:rPr>
              <w:t>Schulart</w:t>
            </w:r>
          </w:p>
        </w:tc>
        <w:tc>
          <w:tcPr>
            <w:tcW w:w="13183" w:type="dxa"/>
            <w:gridSpan w:val="4"/>
            <w:shd w:val="clear" w:color="auto" w:fill="F2F2F2" w:themeFill="background1" w:themeFillShade="F2"/>
          </w:tcPr>
          <w:p w14:paraId="058C73B2" w14:textId="77777777" w:rsidR="00E76A88" w:rsidRPr="00E76A88" w:rsidRDefault="00E76A88" w:rsidP="00E76A88">
            <w:pPr>
              <w:tabs>
                <w:tab w:val="left" w:pos="7838"/>
              </w:tabs>
              <w:jc w:val="center"/>
              <w:rPr>
                <w:rFonts w:asciiTheme="minorHAnsi" w:hAnsiTheme="minorHAnsi" w:cs="Calibri"/>
                <w:b/>
                <w:bCs/>
                <w:sz w:val="28"/>
                <w:szCs w:val="28"/>
              </w:rPr>
            </w:pPr>
            <w:r w:rsidRPr="00E76A88">
              <w:rPr>
                <w:rFonts w:asciiTheme="minorHAnsi" w:hAnsiTheme="minorHAnsi" w:cs="Calibri"/>
                <w:b/>
                <w:bCs/>
                <w:sz w:val="28"/>
                <w:szCs w:val="28"/>
              </w:rPr>
              <w:t>Inhalt</w:t>
            </w:r>
          </w:p>
        </w:tc>
      </w:tr>
      <w:tr w:rsidR="00E76A88" w:rsidRPr="00E76A88" w14:paraId="1F9C6600" w14:textId="77777777" w:rsidTr="00626416">
        <w:tc>
          <w:tcPr>
            <w:tcW w:w="1526" w:type="dxa"/>
            <w:vMerge w:val="restart"/>
            <w:shd w:val="clear" w:color="auto" w:fill="F2F2F2" w:themeFill="background1" w:themeFillShade="F2"/>
          </w:tcPr>
          <w:p w14:paraId="29408817" w14:textId="77777777" w:rsidR="00E76A88" w:rsidRPr="00E76A88" w:rsidRDefault="00E76A88" w:rsidP="00E76A88">
            <w:pPr>
              <w:tabs>
                <w:tab w:val="left" w:pos="7838"/>
              </w:tabs>
              <w:rPr>
                <w:rFonts w:asciiTheme="minorHAnsi" w:hAnsiTheme="minorHAnsi" w:cs="Calibri"/>
                <w:sz w:val="24"/>
              </w:rPr>
            </w:pPr>
          </w:p>
          <w:p w14:paraId="2BB19793" w14:textId="77777777" w:rsidR="00E76A88" w:rsidRPr="00E76A88" w:rsidRDefault="00E76A88" w:rsidP="00E76A88">
            <w:pPr>
              <w:tabs>
                <w:tab w:val="left" w:pos="7838"/>
              </w:tabs>
              <w:rPr>
                <w:rFonts w:asciiTheme="minorHAnsi" w:hAnsiTheme="minorHAnsi" w:cs="Calibri"/>
                <w:sz w:val="24"/>
              </w:rPr>
            </w:pPr>
            <w:r w:rsidRPr="00E76A88">
              <w:rPr>
                <w:rFonts w:ascii="MS Gothic" w:eastAsia="MS Gothic" w:hAnsi="MS Gothic" w:cs="Calibri" w:hint="eastAsia"/>
                <w:sz w:val="24"/>
              </w:rPr>
              <w:t>☒</w:t>
            </w:r>
            <w:r w:rsidRPr="00E76A88">
              <w:rPr>
                <w:rFonts w:asciiTheme="minorHAnsi" w:hAnsiTheme="minorHAnsi" w:cs="Calibri"/>
                <w:sz w:val="24"/>
              </w:rPr>
              <w:t xml:space="preserve"> BG</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BK</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BFS</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Berufs-vorbereitung</w:t>
            </w:r>
          </w:p>
        </w:tc>
        <w:tc>
          <w:tcPr>
            <w:tcW w:w="2977" w:type="dxa"/>
            <w:shd w:val="clear" w:color="auto" w:fill="F2F2F2" w:themeFill="background1" w:themeFillShade="F2"/>
          </w:tcPr>
          <w:p w14:paraId="5710A53D"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Schülermaterial</w:t>
            </w:r>
          </w:p>
        </w:tc>
        <w:tc>
          <w:tcPr>
            <w:tcW w:w="3402" w:type="dxa"/>
            <w:shd w:val="clear" w:color="auto" w:fill="F2F2F2" w:themeFill="background1" w:themeFillShade="F2"/>
          </w:tcPr>
          <w:p w14:paraId="349FEFE6"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Lernsituation für Lehrkräfte</w:t>
            </w:r>
          </w:p>
        </w:tc>
        <w:tc>
          <w:tcPr>
            <w:tcW w:w="3402" w:type="dxa"/>
            <w:shd w:val="clear" w:color="auto" w:fill="F2F2F2" w:themeFill="background1" w:themeFillShade="F2"/>
          </w:tcPr>
          <w:p w14:paraId="76C3231E"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Themen</w:t>
            </w:r>
          </w:p>
        </w:tc>
        <w:tc>
          <w:tcPr>
            <w:tcW w:w="3402" w:type="dxa"/>
            <w:shd w:val="clear" w:color="auto" w:fill="F2F2F2" w:themeFill="background1" w:themeFillShade="F2"/>
          </w:tcPr>
          <w:p w14:paraId="37272A90"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Hinweise/</w:t>
            </w:r>
          </w:p>
          <w:p w14:paraId="7498A91B"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Kommentare</w:t>
            </w:r>
          </w:p>
        </w:tc>
      </w:tr>
      <w:tr w:rsidR="00E76A88" w:rsidRPr="00E76A88" w14:paraId="1B27F3D4" w14:textId="77777777" w:rsidTr="00626416">
        <w:trPr>
          <w:trHeight w:val="4456"/>
        </w:trPr>
        <w:tc>
          <w:tcPr>
            <w:tcW w:w="1526" w:type="dxa"/>
            <w:vMerge/>
          </w:tcPr>
          <w:p w14:paraId="4E01C4C6" w14:textId="77777777" w:rsidR="00E76A88" w:rsidRPr="00E76A88" w:rsidRDefault="00E76A88" w:rsidP="00E76A88">
            <w:pPr>
              <w:tabs>
                <w:tab w:val="left" w:pos="7838"/>
              </w:tabs>
              <w:rPr>
                <w:rFonts w:asciiTheme="minorHAnsi" w:hAnsiTheme="minorHAnsi" w:cs="Calibri"/>
                <w:sz w:val="24"/>
              </w:rPr>
            </w:pPr>
          </w:p>
        </w:tc>
        <w:tc>
          <w:tcPr>
            <w:tcW w:w="2977" w:type="dxa"/>
          </w:tcPr>
          <w:p w14:paraId="34E6B14E"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den Fächer können SuS zur Vorbereitung und während der Präsentation einsetzen</w:t>
            </w:r>
          </w:p>
        </w:tc>
        <w:tc>
          <w:tcPr>
            <w:tcW w:w="3402" w:type="dxa"/>
          </w:tcPr>
          <w:p w14:paraId="112CBADB"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Einüben von Vorträgen in der Fremdsprache</w:t>
            </w:r>
          </w:p>
        </w:tc>
        <w:tc>
          <w:tcPr>
            <w:tcW w:w="3402" w:type="dxa"/>
          </w:tcPr>
          <w:p w14:paraId="7C091BE7" w14:textId="77777777" w:rsidR="00E76A88" w:rsidRPr="00E76A88" w:rsidRDefault="00E76A88" w:rsidP="00E76A88">
            <w:pPr>
              <w:tabs>
                <w:tab w:val="left" w:pos="7838"/>
              </w:tabs>
              <w:rPr>
                <w:rFonts w:asciiTheme="minorHAnsi" w:hAnsiTheme="minorHAnsi" w:cs="Calibri"/>
                <w:sz w:val="24"/>
              </w:rPr>
            </w:pPr>
          </w:p>
        </w:tc>
        <w:tc>
          <w:tcPr>
            <w:tcW w:w="3402" w:type="dxa"/>
          </w:tcPr>
          <w:p w14:paraId="04805D8A"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Fächer in Klassenstärke kopieren</w:t>
            </w:r>
          </w:p>
          <w:p w14:paraId="4B912AE8" w14:textId="77777777" w:rsidR="00E76A88" w:rsidRPr="00E76A88" w:rsidRDefault="00E76A88" w:rsidP="00E76A88">
            <w:pPr>
              <w:tabs>
                <w:tab w:val="left" w:pos="7838"/>
              </w:tabs>
              <w:rPr>
                <w:rFonts w:asciiTheme="minorHAnsi" w:hAnsiTheme="minorHAnsi" w:cs="Calibri"/>
                <w:sz w:val="24"/>
              </w:rPr>
            </w:pPr>
            <w:r w:rsidRPr="00E76A88">
              <w:rPr>
                <w:b/>
                <w:bCs/>
              </w:rPr>
              <w:t>Anleitung zum Basteln:</w:t>
            </w:r>
            <w:r w:rsidRPr="00E76A88">
              <w:t xml:space="preserve"> Kleben Sie jede Seite auf einen dünnen Karton oder stärkeres Papier. Schneiden Sie dann die Streifen aus und lochen Sie sie im Kreissymbol. Stapeln Sie nun die einzelnen Streifen aufeinander und drücken Sie eine Briefklammer durch die Löcher. Briefklammer umbiegen, fertig! Beide Varianten haben am Ende leere Streifen, die Sie für eigene Redewendungen bzw. zur Erstellung eigener </w:t>
            </w:r>
            <w:r w:rsidRPr="00E76A88">
              <w:rPr>
                <w:i/>
                <w:iCs/>
              </w:rPr>
              <w:t>speech fans</w:t>
            </w:r>
            <w:r w:rsidRPr="00E76A88">
              <w:t xml:space="preserve"> nutzen können.</w:t>
            </w:r>
          </w:p>
        </w:tc>
      </w:tr>
    </w:tbl>
    <w:p w14:paraId="66C1D4EB" w14:textId="77777777" w:rsidR="00E76A88" w:rsidRPr="00E76A88" w:rsidRDefault="00E76A88" w:rsidP="00E76A88">
      <w:pPr>
        <w:tabs>
          <w:tab w:val="left" w:pos="7838"/>
        </w:tabs>
        <w:rPr>
          <w:rFonts w:asciiTheme="minorHAnsi" w:hAnsiTheme="minorHAnsi" w:cs="Calibri"/>
          <w:sz w:val="24"/>
        </w:rPr>
      </w:pPr>
    </w:p>
    <w:p w14:paraId="781E5F57" w14:textId="77777777" w:rsidR="00E76A88" w:rsidRDefault="00E76A88">
      <w:pPr>
        <w:rPr>
          <w:rFonts w:asciiTheme="minorHAnsi" w:hAnsiTheme="minorHAnsi" w:cstheme="minorHAnsi"/>
          <w:sz w:val="24"/>
        </w:rPr>
      </w:pPr>
      <w:r>
        <w:rPr>
          <w:rFonts w:asciiTheme="minorHAnsi" w:hAnsiTheme="minorHAnsi" w:cstheme="minorHAnsi"/>
          <w:sz w:val="24"/>
        </w:rPr>
        <w:br w:type="page"/>
      </w:r>
    </w:p>
    <w:p w14:paraId="793D4440" w14:textId="77777777" w:rsidR="00E76A88" w:rsidRPr="00E76A88" w:rsidRDefault="00E76A88" w:rsidP="00E76A88">
      <w:pPr>
        <w:rPr>
          <w:rFonts w:asciiTheme="minorHAnsi" w:hAnsiTheme="minorHAnsi" w:cs="Calibri"/>
          <w:sz w:val="36"/>
          <w:szCs w:val="36"/>
        </w:rPr>
      </w:pPr>
      <w:r w:rsidRPr="00E76A88">
        <w:rPr>
          <w:rFonts w:asciiTheme="minorHAnsi" w:hAnsiTheme="minorHAnsi" w:cs="Calibri"/>
          <w:b/>
          <w:bCs/>
          <w:sz w:val="36"/>
          <w:szCs w:val="36"/>
        </w:rPr>
        <w:lastRenderedPageBreak/>
        <w:t xml:space="preserve">Fach: Englisch Oberstufe BG E – Kompetenz Sprechen </w:t>
      </w:r>
    </w:p>
    <w:p w14:paraId="3E704083" w14:textId="77777777" w:rsidR="00E76A88" w:rsidRPr="00E76A88" w:rsidRDefault="00E76A88" w:rsidP="00E76A88">
      <w:pPr>
        <w:rPr>
          <w:rFonts w:asciiTheme="minorHAnsi" w:hAnsiTheme="minorHAnsi" w:cs="Calibri"/>
          <w:sz w:val="28"/>
          <w:szCs w:val="28"/>
        </w:rPr>
      </w:pPr>
    </w:p>
    <w:tbl>
      <w:tblPr>
        <w:tblStyle w:val="Tabellenraster"/>
        <w:tblW w:w="14709" w:type="dxa"/>
        <w:tblLayout w:type="fixed"/>
        <w:tblLook w:val="04A0" w:firstRow="1" w:lastRow="0" w:firstColumn="1" w:lastColumn="0" w:noHBand="0" w:noVBand="1"/>
      </w:tblPr>
      <w:tblGrid>
        <w:gridCol w:w="1526"/>
        <w:gridCol w:w="2977"/>
        <w:gridCol w:w="3402"/>
        <w:gridCol w:w="3402"/>
        <w:gridCol w:w="3402"/>
      </w:tblGrid>
      <w:tr w:rsidR="00E76A88" w:rsidRPr="00E76A88" w14:paraId="6F1AEAC9" w14:textId="77777777" w:rsidTr="00626416">
        <w:trPr>
          <w:trHeight w:val="669"/>
        </w:trPr>
        <w:tc>
          <w:tcPr>
            <w:tcW w:w="14709" w:type="dxa"/>
            <w:gridSpan w:val="5"/>
            <w:shd w:val="clear" w:color="auto" w:fill="F2F2F2" w:themeFill="background1" w:themeFillShade="F2"/>
          </w:tcPr>
          <w:p w14:paraId="7367C5C4" w14:textId="77777777" w:rsidR="00E76A88" w:rsidRPr="00E76A88" w:rsidRDefault="00E76A88" w:rsidP="00E76A88">
            <w:pPr>
              <w:tabs>
                <w:tab w:val="left" w:pos="7838"/>
              </w:tabs>
              <w:rPr>
                <w:rFonts w:asciiTheme="minorHAnsi" w:hAnsiTheme="minorHAnsi" w:cs="Calibri"/>
                <w:i/>
                <w:sz w:val="28"/>
                <w:szCs w:val="28"/>
              </w:rPr>
            </w:pPr>
            <w:r w:rsidRPr="00E76A88">
              <w:rPr>
                <w:rFonts w:asciiTheme="minorHAnsi" w:hAnsiTheme="minorHAnsi" w:cs="Calibri"/>
                <w:i/>
                <w:sz w:val="28"/>
                <w:szCs w:val="28"/>
              </w:rPr>
              <w:t>Name des Materials: Sturcture your presentation (Kurzvorträge)</w:t>
            </w:r>
          </w:p>
        </w:tc>
      </w:tr>
      <w:tr w:rsidR="00E76A88" w:rsidRPr="00E76A88" w14:paraId="1BE48E5F" w14:textId="77777777" w:rsidTr="00626416">
        <w:tc>
          <w:tcPr>
            <w:tcW w:w="14709" w:type="dxa"/>
            <w:gridSpan w:val="5"/>
            <w:shd w:val="clear" w:color="auto" w:fill="F2F2F2" w:themeFill="background1" w:themeFillShade="F2"/>
          </w:tcPr>
          <w:p w14:paraId="76AE0126" w14:textId="77777777" w:rsidR="00E76A88" w:rsidRPr="00E76A88" w:rsidRDefault="00E76A88" w:rsidP="00E76A88">
            <w:pPr>
              <w:tabs>
                <w:tab w:val="left" w:pos="7838"/>
              </w:tabs>
              <w:rPr>
                <w:rFonts w:asciiTheme="minorHAnsi" w:hAnsiTheme="minorHAnsi" w:cs="Calibri"/>
                <w:i/>
                <w:sz w:val="28"/>
                <w:szCs w:val="28"/>
                <w:lang w:val="en-US"/>
              </w:rPr>
            </w:pPr>
            <w:r w:rsidRPr="00E76A88">
              <w:rPr>
                <w:rFonts w:asciiTheme="minorHAnsi" w:hAnsiTheme="minorHAnsi" w:cs="Calibri"/>
                <w:i/>
                <w:sz w:val="28"/>
                <w:szCs w:val="28"/>
                <w:lang w:val="en-US"/>
              </w:rPr>
              <w:t xml:space="preserve">Link: </w:t>
            </w:r>
            <w:hyperlink r:id="rId12" w:history="1">
              <w:r w:rsidRPr="00E76A88">
                <w:rPr>
                  <w:rFonts w:asciiTheme="minorHAnsi" w:hAnsiTheme="minorHAnsi" w:cs="Calibri"/>
                  <w:i/>
                  <w:color w:val="0000FF"/>
                  <w:sz w:val="28"/>
                  <w:szCs w:val="28"/>
                  <w:u w:val="single"/>
                  <w:lang w:val="en-US"/>
                </w:rPr>
                <w:t>https://www.schule-bw.de/faecher-und-schularten/sprachen-und-literatur/englisch/unterrichtsmaterialien-nach-kompetenzen/sprechen/mnlog/prsnt</w:t>
              </w:r>
            </w:hyperlink>
          </w:p>
          <w:p w14:paraId="0C6F10CF" w14:textId="77777777" w:rsidR="00E76A88" w:rsidRPr="00E76A88" w:rsidRDefault="00E76A88" w:rsidP="00E76A88">
            <w:pPr>
              <w:tabs>
                <w:tab w:val="left" w:pos="7838"/>
              </w:tabs>
              <w:rPr>
                <w:rFonts w:asciiTheme="minorHAnsi" w:hAnsiTheme="minorHAnsi" w:cs="Calibri"/>
                <w:i/>
                <w:sz w:val="28"/>
                <w:szCs w:val="28"/>
                <w:lang w:val="en-US"/>
              </w:rPr>
            </w:pPr>
          </w:p>
        </w:tc>
      </w:tr>
      <w:tr w:rsidR="00E76A88" w:rsidRPr="00E76A88" w14:paraId="29A9DE64" w14:textId="77777777" w:rsidTr="00626416">
        <w:tc>
          <w:tcPr>
            <w:tcW w:w="1526" w:type="dxa"/>
            <w:shd w:val="clear" w:color="auto" w:fill="F2F2F2" w:themeFill="background1" w:themeFillShade="F2"/>
          </w:tcPr>
          <w:p w14:paraId="2A369CB1" w14:textId="77777777" w:rsidR="00E76A88" w:rsidRPr="00E76A88" w:rsidRDefault="00E76A88" w:rsidP="00E76A88">
            <w:pPr>
              <w:tabs>
                <w:tab w:val="left" w:pos="7838"/>
              </w:tabs>
              <w:rPr>
                <w:rFonts w:asciiTheme="minorHAnsi" w:hAnsiTheme="minorHAnsi" w:cs="Calibri"/>
                <w:b/>
                <w:bCs/>
                <w:sz w:val="28"/>
                <w:szCs w:val="28"/>
              </w:rPr>
            </w:pPr>
            <w:r w:rsidRPr="00E76A88">
              <w:rPr>
                <w:rFonts w:asciiTheme="minorHAnsi" w:hAnsiTheme="minorHAnsi" w:cs="Calibri"/>
                <w:b/>
                <w:bCs/>
                <w:sz w:val="28"/>
                <w:szCs w:val="28"/>
              </w:rPr>
              <w:t>Schulart</w:t>
            </w:r>
          </w:p>
        </w:tc>
        <w:tc>
          <w:tcPr>
            <w:tcW w:w="13183" w:type="dxa"/>
            <w:gridSpan w:val="4"/>
            <w:shd w:val="clear" w:color="auto" w:fill="F2F2F2" w:themeFill="background1" w:themeFillShade="F2"/>
          </w:tcPr>
          <w:p w14:paraId="0C260566" w14:textId="77777777" w:rsidR="00E76A88" w:rsidRPr="00E76A88" w:rsidRDefault="00E76A88" w:rsidP="00E76A88">
            <w:pPr>
              <w:tabs>
                <w:tab w:val="left" w:pos="7838"/>
              </w:tabs>
              <w:jc w:val="center"/>
              <w:rPr>
                <w:rFonts w:asciiTheme="minorHAnsi" w:hAnsiTheme="minorHAnsi" w:cs="Calibri"/>
                <w:b/>
                <w:bCs/>
                <w:sz w:val="28"/>
                <w:szCs w:val="28"/>
              </w:rPr>
            </w:pPr>
            <w:r w:rsidRPr="00E76A88">
              <w:rPr>
                <w:rFonts w:asciiTheme="minorHAnsi" w:hAnsiTheme="minorHAnsi" w:cs="Calibri"/>
                <w:b/>
                <w:bCs/>
                <w:sz w:val="28"/>
                <w:szCs w:val="28"/>
              </w:rPr>
              <w:t>Inhalt</w:t>
            </w:r>
          </w:p>
        </w:tc>
      </w:tr>
      <w:tr w:rsidR="00E76A88" w:rsidRPr="00E76A88" w14:paraId="42D94F94" w14:textId="77777777" w:rsidTr="00626416">
        <w:tc>
          <w:tcPr>
            <w:tcW w:w="1526" w:type="dxa"/>
            <w:vMerge w:val="restart"/>
            <w:shd w:val="clear" w:color="auto" w:fill="F2F2F2" w:themeFill="background1" w:themeFillShade="F2"/>
          </w:tcPr>
          <w:p w14:paraId="74C56EFA" w14:textId="77777777" w:rsidR="00E76A88" w:rsidRPr="00E76A88" w:rsidRDefault="00E76A88" w:rsidP="00E76A88">
            <w:pPr>
              <w:tabs>
                <w:tab w:val="left" w:pos="7838"/>
              </w:tabs>
              <w:rPr>
                <w:rFonts w:asciiTheme="minorHAnsi" w:hAnsiTheme="minorHAnsi" w:cs="Calibri"/>
                <w:sz w:val="24"/>
              </w:rPr>
            </w:pPr>
          </w:p>
          <w:p w14:paraId="553F660E" w14:textId="77777777" w:rsidR="00E76A88" w:rsidRPr="00E76A88" w:rsidRDefault="00E76A88" w:rsidP="00E76A88">
            <w:pPr>
              <w:tabs>
                <w:tab w:val="left" w:pos="7838"/>
              </w:tabs>
              <w:rPr>
                <w:rFonts w:asciiTheme="minorHAnsi" w:hAnsiTheme="minorHAnsi" w:cs="Calibri"/>
                <w:sz w:val="24"/>
              </w:rPr>
            </w:pPr>
            <w:r w:rsidRPr="00E76A88">
              <w:rPr>
                <w:rFonts w:ascii="MS Gothic" w:eastAsia="MS Gothic" w:hAnsi="MS Gothic" w:cs="Calibri" w:hint="eastAsia"/>
                <w:sz w:val="24"/>
              </w:rPr>
              <w:t>☒</w:t>
            </w:r>
            <w:r w:rsidRPr="00E76A88">
              <w:rPr>
                <w:rFonts w:asciiTheme="minorHAnsi" w:hAnsiTheme="minorHAnsi" w:cs="Calibri"/>
                <w:sz w:val="24"/>
              </w:rPr>
              <w:t xml:space="preserve"> BG</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BK</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BFS</w:t>
            </w:r>
            <w:r w:rsidRPr="00E76A88">
              <w:rPr>
                <w:rFonts w:asciiTheme="minorHAnsi" w:hAnsiTheme="minorHAnsi" w:cs="Calibri"/>
                <w:sz w:val="24"/>
              </w:rPr>
              <w:br/>
            </w:r>
            <w:r w:rsidRPr="00E76A88">
              <w:rPr>
                <w:rFonts w:ascii="MS Gothic" w:eastAsia="MS Gothic" w:hAnsi="MS Gothic" w:cs="Calibri" w:hint="eastAsia"/>
                <w:sz w:val="24"/>
              </w:rPr>
              <w:t>☐</w:t>
            </w:r>
            <w:r w:rsidRPr="00E76A88">
              <w:rPr>
                <w:rFonts w:asciiTheme="minorHAnsi" w:hAnsiTheme="minorHAnsi" w:cs="Calibri"/>
                <w:sz w:val="24"/>
              </w:rPr>
              <w:t xml:space="preserve"> Berufs-vorbereitung</w:t>
            </w:r>
          </w:p>
        </w:tc>
        <w:tc>
          <w:tcPr>
            <w:tcW w:w="2977" w:type="dxa"/>
            <w:shd w:val="clear" w:color="auto" w:fill="F2F2F2" w:themeFill="background1" w:themeFillShade="F2"/>
          </w:tcPr>
          <w:p w14:paraId="7C3AFD06"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Schülermaterial</w:t>
            </w:r>
          </w:p>
        </w:tc>
        <w:tc>
          <w:tcPr>
            <w:tcW w:w="3402" w:type="dxa"/>
            <w:shd w:val="clear" w:color="auto" w:fill="F2F2F2" w:themeFill="background1" w:themeFillShade="F2"/>
          </w:tcPr>
          <w:p w14:paraId="7E09DC7E"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Lernsituation für Lehrkräfte</w:t>
            </w:r>
          </w:p>
        </w:tc>
        <w:tc>
          <w:tcPr>
            <w:tcW w:w="3402" w:type="dxa"/>
            <w:shd w:val="clear" w:color="auto" w:fill="F2F2F2" w:themeFill="background1" w:themeFillShade="F2"/>
          </w:tcPr>
          <w:p w14:paraId="5B5CBDCA"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Themen</w:t>
            </w:r>
          </w:p>
        </w:tc>
        <w:tc>
          <w:tcPr>
            <w:tcW w:w="3402" w:type="dxa"/>
            <w:shd w:val="clear" w:color="auto" w:fill="F2F2F2" w:themeFill="background1" w:themeFillShade="F2"/>
          </w:tcPr>
          <w:p w14:paraId="0FE9DD81"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Hinweise/</w:t>
            </w:r>
          </w:p>
          <w:p w14:paraId="19E35FA7" w14:textId="77777777" w:rsidR="00E76A88" w:rsidRPr="00E76A88" w:rsidRDefault="00E76A88" w:rsidP="00E76A88">
            <w:pPr>
              <w:tabs>
                <w:tab w:val="left" w:pos="7838"/>
              </w:tabs>
              <w:rPr>
                <w:rFonts w:asciiTheme="minorHAnsi" w:hAnsiTheme="minorHAnsi" w:cs="Calibri"/>
                <w:sz w:val="28"/>
                <w:szCs w:val="28"/>
              </w:rPr>
            </w:pPr>
            <w:r w:rsidRPr="00E76A88">
              <w:rPr>
                <w:rFonts w:asciiTheme="minorHAnsi" w:hAnsiTheme="minorHAnsi" w:cs="Calibri"/>
                <w:sz w:val="28"/>
                <w:szCs w:val="28"/>
              </w:rPr>
              <w:t>Kommentare</w:t>
            </w:r>
          </w:p>
        </w:tc>
      </w:tr>
      <w:tr w:rsidR="00E76A88" w:rsidRPr="00E76A88" w14:paraId="3AE1B6DB" w14:textId="77777777" w:rsidTr="00626416">
        <w:trPr>
          <w:trHeight w:val="4456"/>
        </w:trPr>
        <w:tc>
          <w:tcPr>
            <w:tcW w:w="1526" w:type="dxa"/>
            <w:vMerge/>
          </w:tcPr>
          <w:p w14:paraId="25CEA64D" w14:textId="77777777" w:rsidR="00E76A88" w:rsidRPr="00E76A88" w:rsidRDefault="00E76A88" w:rsidP="00E76A88">
            <w:pPr>
              <w:tabs>
                <w:tab w:val="left" w:pos="7838"/>
              </w:tabs>
              <w:rPr>
                <w:rFonts w:asciiTheme="minorHAnsi" w:hAnsiTheme="minorHAnsi" w:cs="Calibri"/>
                <w:sz w:val="24"/>
              </w:rPr>
            </w:pPr>
          </w:p>
        </w:tc>
        <w:tc>
          <w:tcPr>
            <w:tcW w:w="2977" w:type="dxa"/>
          </w:tcPr>
          <w:p w14:paraId="03CEA108"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Anleitung für eine Kurzpräsentation (10 Min.)</w:t>
            </w:r>
          </w:p>
        </w:tc>
        <w:tc>
          <w:tcPr>
            <w:tcW w:w="3402" w:type="dxa"/>
          </w:tcPr>
          <w:p w14:paraId="29046734"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Einüben von Vorträgen in der Fremdsprache</w:t>
            </w:r>
          </w:p>
        </w:tc>
        <w:tc>
          <w:tcPr>
            <w:tcW w:w="3402" w:type="dxa"/>
          </w:tcPr>
          <w:p w14:paraId="28F811AE" w14:textId="77777777" w:rsidR="00E76A88" w:rsidRPr="00E76A88" w:rsidRDefault="00E76A88" w:rsidP="00E76A88">
            <w:pPr>
              <w:tabs>
                <w:tab w:val="left" w:pos="7838"/>
              </w:tabs>
              <w:rPr>
                <w:rFonts w:asciiTheme="minorHAnsi" w:hAnsiTheme="minorHAnsi" w:cs="Calibri"/>
                <w:sz w:val="24"/>
              </w:rPr>
            </w:pPr>
          </w:p>
        </w:tc>
        <w:tc>
          <w:tcPr>
            <w:tcW w:w="3402" w:type="dxa"/>
          </w:tcPr>
          <w:p w14:paraId="4FCB073E" w14:textId="77777777" w:rsidR="00E76A88" w:rsidRPr="00E76A88" w:rsidRDefault="00E76A88" w:rsidP="00E76A88">
            <w:pPr>
              <w:tabs>
                <w:tab w:val="left" w:pos="7838"/>
              </w:tabs>
              <w:rPr>
                <w:rFonts w:asciiTheme="minorHAnsi" w:hAnsiTheme="minorHAnsi" w:cs="Calibri"/>
                <w:sz w:val="24"/>
              </w:rPr>
            </w:pPr>
            <w:r w:rsidRPr="00E76A88">
              <w:rPr>
                <w:rFonts w:asciiTheme="minorHAnsi" w:hAnsiTheme="minorHAnsi" w:cs="Calibri"/>
                <w:sz w:val="24"/>
              </w:rPr>
              <w:t>die einzelnen Schritte müssen im Unterricht thematisiert/ an Beispielen illustriert werden</w:t>
            </w:r>
          </w:p>
        </w:tc>
      </w:tr>
    </w:tbl>
    <w:p w14:paraId="0030C787" w14:textId="77777777" w:rsidR="00E76A88" w:rsidRPr="00E76A88" w:rsidRDefault="00E76A88" w:rsidP="00E76A88">
      <w:pPr>
        <w:tabs>
          <w:tab w:val="left" w:pos="7838"/>
        </w:tabs>
        <w:rPr>
          <w:rFonts w:asciiTheme="minorHAnsi" w:hAnsiTheme="minorHAnsi" w:cs="Calibri"/>
          <w:sz w:val="24"/>
        </w:rPr>
      </w:pPr>
    </w:p>
    <w:p w14:paraId="025129BC" w14:textId="534DE198" w:rsidR="00E76A88" w:rsidRDefault="00E76A88">
      <w:pPr>
        <w:rPr>
          <w:rFonts w:asciiTheme="minorHAnsi" w:hAnsiTheme="minorHAnsi" w:cstheme="minorHAnsi"/>
          <w:sz w:val="24"/>
        </w:rPr>
      </w:pPr>
    </w:p>
    <w:p w14:paraId="3E890D69" w14:textId="77777777" w:rsidR="007C7B1E" w:rsidRPr="0074365E" w:rsidRDefault="007C7B1E" w:rsidP="007C7B1E">
      <w:pPr>
        <w:tabs>
          <w:tab w:val="left" w:pos="7838"/>
        </w:tabs>
        <w:rPr>
          <w:rFonts w:asciiTheme="minorHAnsi" w:hAnsiTheme="minorHAnsi" w:cstheme="minorHAnsi"/>
          <w:sz w:val="24"/>
        </w:rPr>
      </w:pPr>
    </w:p>
    <w:sectPr w:rsidR="007C7B1E" w:rsidRPr="0074365E" w:rsidSect="007C7B1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134" w:right="2552" w:bottom="1134" w:left="1134" w:header="426"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B1512" w14:textId="77777777" w:rsidR="00E663C6" w:rsidRDefault="00E663C6">
      <w:r>
        <w:separator/>
      </w:r>
    </w:p>
  </w:endnote>
  <w:endnote w:type="continuationSeparator" w:id="0">
    <w:p w14:paraId="737EA86A" w14:textId="77777777" w:rsidR="00E663C6" w:rsidRDefault="00E663C6">
      <w:r>
        <w:continuationSeparator/>
      </w:r>
    </w:p>
  </w:endnote>
  <w:endnote w:type="continuationNotice" w:id="1">
    <w:p w14:paraId="4461B43F" w14:textId="77777777" w:rsidR="00E663C6" w:rsidRDefault="00E6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E60D9" w14:textId="77777777" w:rsidR="00876FEF" w:rsidRDefault="00876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ook w:val="01E0" w:firstRow="1" w:lastRow="1" w:firstColumn="1" w:lastColumn="1" w:noHBand="0" w:noVBand="0"/>
    </w:tblPr>
    <w:tblGrid>
      <w:gridCol w:w="1692"/>
      <w:gridCol w:w="1692"/>
      <w:gridCol w:w="1692"/>
      <w:gridCol w:w="1692"/>
      <w:gridCol w:w="3060"/>
    </w:tblGrid>
    <w:tr w:rsidR="002D6629" w:rsidRPr="00BF54B6" w14:paraId="4319C6CD" w14:textId="77777777" w:rsidTr="004E30BE">
      <w:trPr>
        <w:hidden/>
      </w:trPr>
      <w:tc>
        <w:tcPr>
          <w:tcW w:w="1692" w:type="dxa"/>
          <w:shd w:val="clear" w:color="auto" w:fill="auto"/>
        </w:tcPr>
        <w:p w14:paraId="4319C6C8" w14:textId="3D2EAC3C" w:rsidR="002D6629" w:rsidRPr="00BF54B6" w:rsidRDefault="002D6629" w:rsidP="00F16E20">
          <w:pPr>
            <w:pStyle w:val="Fuzeile"/>
            <w:tabs>
              <w:tab w:val="clear" w:pos="4536"/>
              <w:tab w:val="clear" w:pos="9072"/>
            </w:tabs>
            <w:ind w:right="360"/>
            <w:rPr>
              <w:vanish/>
              <w:color w:val="808080"/>
              <w:szCs w:val="16"/>
            </w:rPr>
          </w:pPr>
          <w:r w:rsidRPr="00BF54B6">
            <w:rPr>
              <w:vanish/>
              <w:color w:val="808080"/>
              <w:szCs w:val="16"/>
            </w:rPr>
            <w:t xml:space="preserve">Bearbeitet: </w:t>
          </w:r>
          <w:r w:rsidR="00F16E20">
            <w:rPr>
              <w:vanish/>
              <w:color w:val="808080"/>
              <w:szCs w:val="16"/>
            </w:rPr>
            <w:t>Ba</w:t>
          </w:r>
        </w:p>
      </w:tc>
      <w:tc>
        <w:tcPr>
          <w:tcW w:w="1692" w:type="dxa"/>
          <w:shd w:val="clear" w:color="auto" w:fill="auto"/>
        </w:tcPr>
        <w:p w14:paraId="4319C6C9" w14:textId="3D245324" w:rsidR="002D6629" w:rsidRPr="00BF54B6" w:rsidRDefault="002D6629" w:rsidP="004E30BE">
          <w:pPr>
            <w:pStyle w:val="Fuzeile"/>
            <w:tabs>
              <w:tab w:val="clear" w:pos="4536"/>
              <w:tab w:val="clear" w:pos="9072"/>
            </w:tabs>
            <w:rPr>
              <w:vanish/>
              <w:color w:val="808080"/>
              <w:szCs w:val="16"/>
            </w:rPr>
          </w:pPr>
        </w:p>
      </w:tc>
      <w:tc>
        <w:tcPr>
          <w:tcW w:w="1692" w:type="dxa"/>
          <w:shd w:val="clear" w:color="auto" w:fill="auto"/>
        </w:tcPr>
        <w:p w14:paraId="4319C6CA" w14:textId="11712851" w:rsidR="002D6629" w:rsidRPr="00BF54B6" w:rsidRDefault="002D6629" w:rsidP="004E30BE">
          <w:pPr>
            <w:pStyle w:val="Fuzeile"/>
            <w:tabs>
              <w:tab w:val="clear" w:pos="4536"/>
              <w:tab w:val="clear" w:pos="9072"/>
            </w:tabs>
            <w:ind w:right="-810"/>
            <w:rPr>
              <w:vanish/>
              <w:color w:val="808080"/>
              <w:szCs w:val="16"/>
            </w:rPr>
          </w:pPr>
        </w:p>
      </w:tc>
      <w:tc>
        <w:tcPr>
          <w:tcW w:w="1692" w:type="dxa"/>
          <w:shd w:val="clear" w:color="auto" w:fill="auto"/>
        </w:tcPr>
        <w:p w14:paraId="4319C6CB" w14:textId="77777777" w:rsidR="002D6629" w:rsidRPr="00BF54B6" w:rsidRDefault="002D6629" w:rsidP="004E30BE">
          <w:pPr>
            <w:pStyle w:val="Fuzeile"/>
            <w:tabs>
              <w:tab w:val="clear" w:pos="4536"/>
              <w:tab w:val="clear" w:pos="9072"/>
            </w:tabs>
            <w:ind w:left="566"/>
            <w:rPr>
              <w:vanish/>
              <w:color w:val="808080"/>
              <w:szCs w:val="16"/>
            </w:rPr>
          </w:pPr>
        </w:p>
      </w:tc>
      <w:tc>
        <w:tcPr>
          <w:tcW w:w="3060" w:type="dxa"/>
          <w:shd w:val="clear" w:color="auto" w:fill="auto"/>
        </w:tcPr>
        <w:p w14:paraId="4319C6CC" w14:textId="7B9F31E0" w:rsidR="002D6629" w:rsidRPr="00BF54B6" w:rsidRDefault="002D6629" w:rsidP="004E30BE">
          <w:pPr>
            <w:pStyle w:val="Fuzeile"/>
            <w:tabs>
              <w:tab w:val="clear" w:pos="4536"/>
              <w:tab w:val="clear" w:pos="9072"/>
            </w:tabs>
            <w:jc w:val="right"/>
            <w:rPr>
              <w:vanish/>
              <w:color w:val="808080"/>
              <w:szCs w:val="16"/>
            </w:rPr>
          </w:pPr>
          <w:r w:rsidRPr="00BF54B6">
            <w:rPr>
              <w:vanish/>
              <w:color w:val="808080"/>
              <w:szCs w:val="16"/>
            </w:rPr>
            <w:t xml:space="preserve">Seite </w:t>
          </w:r>
          <w:r w:rsidRPr="00BF54B6">
            <w:rPr>
              <w:rStyle w:val="Seitenzahl"/>
              <w:color w:val="808080"/>
              <w:szCs w:val="16"/>
            </w:rPr>
            <w:fldChar w:fldCharType="begin"/>
          </w:r>
          <w:r w:rsidRPr="00BF54B6">
            <w:rPr>
              <w:rStyle w:val="Seitenzahl"/>
              <w:color w:val="808080"/>
              <w:szCs w:val="16"/>
            </w:rPr>
            <w:instrText xml:space="preserve"> PAGE </w:instrText>
          </w:r>
          <w:r w:rsidRPr="00BF54B6">
            <w:rPr>
              <w:rStyle w:val="Seitenzahl"/>
              <w:color w:val="808080"/>
              <w:szCs w:val="16"/>
            </w:rPr>
            <w:fldChar w:fldCharType="separate"/>
          </w:r>
          <w:r w:rsidR="00876FEF">
            <w:rPr>
              <w:rStyle w:val="Seitenzahl"/>
              <w:noProof/>
              <w:color w:val="808080"/>
              <w:szCs w:val="16"/>
            </w:rPr>
            <w:t>1</w:t>
          </w:r>
          <w:r w:rsidRPr="00BF54B6">
            <w:rPr>
              <w:rStyle w:val="Seitenzahl"/>
              <w:color w:val="808080"/>
              <w:szCs w:val="16"/>
            </w:rPr>
            <w:fldChar w:fldCharType="end"/>
          </w:r>
          <w:r w:rsidRPr="00BF54B6">
            <w:rPr>
              <w:rStyle w:val="Seitenzahl"/>
              <w:color w:val="808080"/>
              <w:szCs w:val="16"/>
            </w:rPr>
            <w:t>/</w:t>
          </w:r>
          <w:r w:rsidRPr="00BF54B6">
            <w:rPr>
              <w:rStyle w:val="Seitenzahl"/>
              <w:color w:val="808080"/>
            </w:rPr>
            <w:fldChar w:fldCharType="begin"/>
          </w:r>
          <w:r w:rsidRPr="00BF54B6">
            <w:rPr>
              <w:rStyle w:val="Seitenzahl"/>
              <w:color w:val="808080"/>
            </w:rPr>
            <w:instrText xml:space="preserve"> NUMPAGES </w:instrText>
          </w:r>
          <w:r w:rsidRPr="00BF54B6">
            <w:rPr>
              <w:rStyle w:val="Seitenzahl"/>
              <w:color w:val="808080"/>
            </w:rPr>
            <w:fldChar w:fldCharType="separate"/>
          </w:r>
          <w:r w:rsidR="00876FEF">
            <w:rPr>
              <w:rStyle w:val="Seitenzahl"/>
              <w:noProof/>
              <w:color w:val="808080"/>
            </w:rPr>
            <w:t>10</w:t>
          </w:r>
          <w:r w:rsidRPr="00BF54B6">
            <w:rPr>
              <w:rStyle w:val="Seitenzahl"/>
              <w:color w:val="808080"/>
            </w:rPr>
            <w:fldChar w:fldCharType="end"/>
          </w:r>
          <w:r w:rsidRPr="00BF54B6">
            <w:rPr>
              <w:vanish/>
              <w:color w:val="808080"/>
              <w:szCs w:val="16"/>
            </w:rPr>
            <w:t xml:space="preserve"> </w:t>
          </w:r>
        </w:p>
      </w:tc>
    </w:tr>
    <w:tr w:rsidR="002D6629" w:rsidRPr="00BF54B6" w14:paraId="4319C6D3" w14:textId="77777777" w:rsidTr="004E30BE">
      <w:trPr>
        <w:hidden/>
      </w:trPr>
      <w:tc>
        <w:tcPr>
          <w:tcW w:w="1692" w:type="dxa"/>
          <w:shd w:val="clear" w:color="auto" w:fill="auto"/>
        </w:tcPr>
        <w:p w14:paraId="4319C6CE" w14:textId="15398B2A" w:rsidR="002D6629" w:rsidRPr="00BF54B6" w:rsidRDefault="002D6629" w:rsidP="00F16E20">
          <w:pPr>
            <w:pStyle w:val="Fuzeile"/>
            <w:tabs>
              <w:tab w:val="clear" w:pos="4536"/>
              <w:tab w:val="clear" w:pos="9072"/>
            </w:tabs>
            <w:rPr>
              <w:vanish/>
              <w:color w:val="808080"/>
              <w:szCs w:val="16"/>
            </w:rPr>
          </w:pPr>
          <w:r w:rsidRPr="00BF54B6">
            <w:rPr>
              <w:vanish/>
              <w:color w:val="808080"/>
              <w:szCs w:val="16"/>
            </w:rPr>
            <w:t xml:space="preserve">Datum: </w:t>
          </w:r>
          <w:r w:rsidR="00F16E20">
            <w:rPr>
              <w:vanish/>
              <w:color w:val="808080"/>
              <w:szCs w:val="16"/>
            </w:rPr>
            <w:t>24</w:t>
          </w:r>
          <w:r w:rsidRPr="00BF54B6">
            <w:rPr>
              <w:vanish/>
              <w:color w:val="808080"/>
              <w:szCs w:val="16"/>
            </w:rPr>
            <w:t>.0</w:t>
          </w:r>
          <w:r w:rsidR="00F16E20">
            <w:rPr>
              <w:vanish/>
              <w:color w:val="808080"/>
              <w:szCs w:val="16"/>
            </w:rPr>
            <w:t>6</w:t>
          </w:r>
          <w:r w:rsidRPr="00BF54B6">
            <w:rPr>
              <w:vanish/>
              <w:color w:val="808080"/>
              <w:szCs w:val="16"/>
            </w:rPr>
            <w:t>.20</w:t>
          </w:r>
          <w:r w:rsidR="00F16E20">
            <w:rPr>
              <w:vanish/>
              <w:color w:val="808080"/>
              <w:szCs w:val="16"/>
            </w:rPr>
            <w:t>20</w:t>
          </w:r>
        </w:p>
      </w:tc>
      <w:tc>
        <w:tcPr>
          <w:tcW w:w="1692" w:type="dxa"/>
          <w:shd w:val="clear" w:color="auto" w:fill="auto"/>
        </w:tcPr>
        <w:p w14:paraId="4319C6CF" w14:textId="6356E698" w:rsidR="002D6629" w:rsidRPr="00BF54B6" w:rsidRDefault="002D6629" w:rsidP="004E30BE">
          <w:pPr>
            <w:pStyle w:val="Fuzeile"/>
            <w:tabs>
              <w:tab w:val="clear" w:pos="4536"/>
              <w:tab w:val="clear" w:pos="9072"/>
            </w:tabs>
            <w:rPr>
              <w:vanish/>
              <w:color w:val="808080"/>
              <w:szCs w:val="16"/>
            </w:rPr>
          </w:pPr>
        </w:p>
      </w:tc>
      <w:tc>
        <w:tcPr>
          <w:tcW w:w="1692" w:type="dxa"/>
          <w:shd w:val="clear" w:color="auto" w:fill="auto"/>
        </w:tcPr>
        <w:p w14:paraId="4319C6D0" w14:textId="35965565" w:rsidR="002D6629" w:rsidRPr="00BF54B6" w:rsidRDefault="002D6629" w:rsidP="004E30BE">
          <w:pPr>
            <w:pStyle w:val="Fuzeile"/>
            <w:tabs>
              <w:tab w:val="clear" w:pos="4536"/>
              <w:tab w:val="clear" w:pos="9072"/>
            </w:tabs>
            <w:rPr>
              <w:vanish/>
              <w:color w:val="808080"/>
              <w:szCs w:val="16"/>
            </w:rPr>
          </w:pPr>
        </w:p>
      </w:tc>
      <w:tc>
        <w:tcPr>
          <w:tcW w:w="1692" w:type="dxa"/>
          <w:shd w:val="clear" w:color="auto" w:fill="auto"/>
        </w:tcPr>
        <w:p w14:paraId="4319C6D1" w14:textId="77777777" w:rsidR="002D6629" w:rsidRPr="00BF54B6" w:rsidRDefault="002D6629" w:rsidP="004E30BE">
          <w:pPr>
            <w:pStyle w:val="Fuzeile"/>
            <w:tabs>
              <w:tab w:val="clear" w:pos="4536"/>
              <w:tab w:val="clear" w:pos="9072"/>
            </w:tabs>
            <w:ind w:left="566"/>
            <w:rPr>
              <w:vanish/>
              <w:color w:val="808080"/>
              <w:szCs w:val="16"/>
            </w:rPr>
          </w:pPr>
        </w:p>
      </w:tc>
      <w:tc>
        <w:tcPr>
          <w:tcW w:w="3060" w:type="dxa"/>
          <w:shd w:val="clear" w:color="auto" w:fill="auto"/>
        </w:tcPr>
        <w:p w14:paraId="4319C6D2" w14:textId="3C766B87" w:rsidR="002D6629" w:rsidRPr="00BF54B6" w:rsidRDefault="002D6629" w:rsidP="004E30BE">
          <w:pPr>
            <w:pStyle w:val="Fuzeile"/>
            <w:tabs>
              <w:tab w:val="clear" w:pos="4536"/>
              <w:tab w:val="clear" w:pos="9072"/>
            </w:tabs>
            <w:jc w:val="right"/>
            <w:rPr>
              <w:vanish/>
              <w:color w:val="808080"/>
              <w:szCs w:val="16"/>
            </w:rPr>
          </w:pPr>
        </w:p>
      </w:tc>
    </w:tr>
  </w:tbl>
  <w:p w14:paraId="4319C6D4" w14:textId="77777777" w:rsidR="002D6629" w:rsidRPr="00D33D31" w:rsidRDefault="002D6629" w:rsidP="00D33D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66BB" w14:textId="77777777" w:rsidR="00876FEF" w:rsidRDefault="00876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B57E" w14:textId="77777777" w:rsidR="00E663C6" w:rsidRDefault="00E663C6">
      <w:r>
        <w:separator/>
      </w:r>
    </w:p>
  </w:footnote>
  <w:footnote w:type="continuationSeparator" w:id="0">
    <w:p w14:paraId="51598B2D" w14:textId="77777777" w:rsidR="00E663C6" w:rsidRDefault="00E663C6">
      <w:r>
        <w:continuationSeparator/>
      </w:r>
    </w:p>
  </w:footnote>
  <w:footnote w:type="continuationNotice" w:id="1">
    <w:p w14:paraId="091CC4B5" w14:textId="77777777" w:rsidR="00E663C6" w:rsidRDefault="00E663C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565F9" w14:textId="77777777" w:rsidR="00876FEF" w:rsidRDefault="00876F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C6C6" w14:textId="77777777" w:rsidR="002D6629" w:rsidRDefault="002D6629" w:rsidP="007F35E8">
    <w:pPr>
      <w:pStyle w:val="Kopfzeile"/>
      <w:tabs>
        <w:tab w:val="clear" w:pos="4536"/>
        <w:tab w:val="clear" w:pos="9072"/>
      </w:tabs>
      <w:jc w:val="right"/>
    </w:pPr>
  </w:p>
  <w:p w14:paraId="4319C6C7" w14:textId="43CE04BB" w:rsidR="002D6629" w:rsidRPr="0082716D" w:rsidRDefault="002D6629" w:rsidP="00FA5309">
    <w:pPr>
      <w:pStyle w:val="Kopfzeile"/>
      <w:tabs>
        <w:tab w:val="clear" w:pos="4536"/>
        <w:tab w:val="clear" w:pos="9072"/>
        <w:tab w:val="right" w:pos="9638"/>
      </w:tabs>
      <w:rPr>
        <w:sz w:val="32"/>
        <w:szCs w:val="32"/>
      </w:rPr>
    </w:pPr>
    <w:r>
      <w:rPr>
        <w:noProof/>
        <w:sz w:val="32"/>
        <w:szCs w:val="32"/>
        <w:lang w:eastAsia="de-DE"/>
      </w:rPr>
      <w:drawing>
        <wp:inline distT="0" distB="0" distL="0" distR="0" wp14:anchorId="4319C6D5" wp14:editId="4319C6D6">
          <wp:extent cx="1583266" cy="693582"/>
          <wp:effectExtent l="0" t="0" r="0" b="0"/>
          <wp:docPr id="2" name="Grafik 2" descr="C:\Users\User\Desktop\ZS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ZS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401" cy="693641"/>
                  </a:xfrm>
                  <a:prstGeom prst="rect">
                    <a:avLst/>
                  </a:prstGeom>
                  <a:noFill/>
                  <a:ln>
                    <a:noFill/>
                  </a:ln>
                </pic:spPr>
              </pic:pic>
            </a:graphicData>
          </a:graphic>
        </wp:inline>
      </w:drawing>
    </w:r>
    <w:r>
      <w:rPr>
        <w:sz w:val="32"/>
        <w:szCs w:val="32"/>
      </w:rPr>
      <w:tab/>
    </w:r>
    <w:r w:rsidR="00F16E20">
      <w:rPr>
        <w:sz w:val="32"/>
        <w:szCs w:val="32"/>
      </w:rPr>
      <w:t xml:space="preserve">Materialübersicht für die </w:t>
    </w:r>
    <w:r w:rsidR="00876FEF">
      <w:rPr>
        <w:sz w:val="32"/>
        <w:szCs w:val="32"/>
      </w:rPr>
      <w:t>Lernbrücken</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BBA4" w14:textId="77777777" w:rsidR="00876FEF" w:rsidRDefault="00876F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D04"/>
    <w:multiLevelType w:val="hybridMultilevel"/>
    <w:tmpl w:val="39FA77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123395B"/>
    <w:multiLevelType w:val="hybridMultilevel"/>
    <w:tmpl w:val="4960518E"/>
    <w:lvl w:ilvl="0" w:tplc="FA2038EA">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22A19"/>
    <w:multiLevelType w:val="hybridMultilevel"/>
    <w:tmpl w:val="82741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821CA3"/>
    <w:multiLevelType w:val="hybridMultilevel"/>
    <w:tmpl w:val="C3E256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DB3874"/>
    <w:multiLevelType w:val="hybridMultilevel"/>
    <w:tmpl w:val="F056CF78"/>
    <w:lvl w:ilvl="0" w:tplc="F70C16E6">
      <w:start w:val="1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1C2710"/>
    <w:multiLevelType w:val="hybridMultilevel"/>
    <w:tmpl w:val="D0A4E030"/>
    <w:lvl w:ilvl="0" w:tplc="D3B2E9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574EB1"/>
    <w:multiLevelType w:val="hybridMultilevel"/>
    <w:tmpl w:val="EC44A2DC"/>
    <w:lvl w:ilvl="0" w:tplc="00F8A11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CF456E"/>
    <w:multiLevelType w:val="hybridMultilevel"/>
    <w:tmpl w:val="A9025372"/>
    <w:lvl w:ilvl="0" w:tplc="7C9CEFF8">
      <w:start w:val="1"/>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E986CFA"/>
    <w:multiLevelType w:val="hybridMultilevel"/>
    <w:tmpl w:val="E7EE4F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BB1CDBD8">
      <w:numFmt w:val="bullet"/>
      <w:lvlText w:val=""/>
      <w:lvlJc w:val="left"/>
      <w:pPr>
        <w:ind w:left="2160" w:hanging="360"/>
      </w:pPr>
      <w:rPr>
        <w:rFonts w:ascii="Wingdings" w:eastAsia="Times New Roman" w:hAnsi="Wingdings"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3D7E2B"/>
    <w:multiLevelType w:val="hybridMultilevel"/>
    <w:tmpl w:val="18AAB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7C77E0"/>
    <w:multiLevelType w:val="multilevel"/>
    <w:tmpl w:val="4D40F5AC"/>
    <w:lvl w:ilvl="0">
      <w:start w:val="1"/>
      <w:numFmt w:val="bullet"/>
      <w:lvlText w:val=""/>
      <w:lvlJc w:val="left"/>
      <w:pPr>
        <w:tabs>
          <w:tab w:val="num" w:pos="482"/>
        </w:tabs>
        <w:ind w:left="502" w:hanging="360"/>
      </w:pPr>
      <w:rPr>
        <w:rFonts w:ascii="Wingdings" w:hAnsi="Wingdings"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F7F3436"/>
    <w:multiLevelType w:val="hybridMultilevel"/>
    <w:tmpl w:val="55D41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987EB2"/>
    <w:multiLevelType w:val="hybridMultilevel"/>
    <w:tmpl w:val="7D2A2D20"/>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3" w15:restartNumberingAfterBreak="0">
    <w:nsid w:val="4D8530B0"/>
    <w:multiLevelType w:val="hybridMultilevel"/>
    <w:tmpl w:val="B4524D94"/>
    <w:lvl w:ilvl="0" w:tplc="B1E067EE">
      <w:start w:val="1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BB1CDBD8">
      <w:numFmt w:val="bullet"/>
      <w:lvlText w:val=""/>
      <w:lvlJc w:val="left"/>
      <w:pPr>
        <w:ind w:left="2160" w:hanging="360"/>
      </w:pPr>
      <w:rPr>
        <w:rFonts w:ascii="Wingdings" w:eastAsia="Times New Roman" w:hAnsi="Wingdings"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FA3008"/>
    <w:multiLevelType w:val="hybridMultilevel"/>
    <w:tmpl w:val="28721C3C"/>
    <w:lvl w:ilvl="0" w:tplc="55285D0C">
      <w:start w:val="16"/>
      <w:numFmt w:val="bullet"/>
      <w:lvlText w:val=""/>
      <w:lvlJc w:val="left"/>
      <w:pPr>
        <w:ind w:left="1778" w:hanging="360"/>
      </w:pPr>
      <w:rPr>
        <w:rFonts w:ascii="Wingdings" w:eastAsia="Times New Roman" w:hAnsi="Wingdings"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5" w15:restartNumberingAfterBreak="0">
    <w:nsid w:val="54F57960"/>
    <w:multiLevelType w:val="hybridMultilevel"/>
    <w:tmpl w:val="A6F4738C"/>
    <w:lvl w:ilvl="0" w:tplc="8F8C69E4">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AB1860"/>
    <w:multiLevelType w:val="hybridMultilevel"/>
    <w:tmpl w:val="7C8ECB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5F4117F4"/>
    <w:multiLevelType w:val="hybridMultilevel"/>
    <w:tmpl w:val="4A565AA4"/>
    <w:lvl w:ilvl="0" w:tplc="04070001">
      <w:start w:val="1"/>
      <w:numFmt w:val="bullet"/>
      <w:lvlText w:val=""/>
      <w:lvlJc w:val="left"/>
      <w:pPr>
        <w:ind w:left="862"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15:restartNumberingAfterBreak="0">
    <w:nsid w:val="6B1963C3"/>
    <w:multiLevelType w:val="multilevel"/>
    <w:tmpl w:val="057CA348"/>
    <w:lvl w:ilvl="0">
      <w:start w:val="1"/>
      <w:numFmt w:val="bullet"/>
      <w:lvlText w:val=""/>
      <w:lvlJc w:val="left"/>
      <w:pPr>
        <w:tabs>
          <w:tab w:val="num" w:pos="482"/>
        </w:tabs>
        <w:ind w:left="502" w:hanging="360"/>
      </w:pPr>
      <w:rPr>
        <w:rFonts w:ascii="Wingdings" w:hAnsi="Wingdings"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0BE786F"/>
    <w:multiLevelType w:val="hybridMultilevel"/>
    <w:tmpl w:val="4B30CDE2"/>
    <w:lvl w:ilvl="0" w:tplc="D8605BD4">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4418C6"/>
    <w:multiLevelType w:val="hybridMultilevel"/>
    <w:tmpl w:val="A75E4158"/>
    <w:lvl w:ilvl="0" w:tplc="7352A468">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5B03FFB"/>
    <w:multiLevelType w:val="multilevel"/>
    <w:tmpl w:val="057CA348"/>
    <w:lvl w:ilvl="0">
      <w:start w:val="1"/>
      <w:numFmt w:val="bullet"/>
      <w:pStyle w:val="Textkrper"/>
      <w:lvlText w:val=""/>
      <w:lvlJc w:val="left"/>
      <w:pPr>
        <w:tabs>
          <w:tab w:val="num" w:pos="482"/>
        </w:tabs>
        <w:ind w:left="502" w:hanging="360"/>
      </w:pPr>
      <w:rPr>
        <w:rFonts w:ascii="Wingdings" w:hAnsi="Wingdings"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5C255C3"/>
    <w:multiLevelType w:val="multilevel"/>
    <w:tmpl w:val="A53C71EC"/>
    <w:lvl w:ilvl="0">
      <w:start w:val="1"/>
      <w:numFmt w:val="bullet"/>
      <w:lvlText w:val="□"/>
      <w:lvlJc w:val="left"/>
      <w:pPr>
        <w:tabs>
          <w:tab w:val="num" w:pos="502"/>
        </w:tabs>
        <w:ind w:left="502" w:hanging="360"/>
      </w:pPr>
      <w:rPr>
        <w:rFonts w:ascii="Arial" w:hAnsi="Aria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0"/>
  </w:num>
  <w:num w:numId="3">
    <w:abstractNumId w:val="21"/>
  </w:num>
  <w:num w:numId="4">
    <w:abstractNumId w:val="1"/>
  </w:num>
  <w:num w:numId="5">
    <w:abstractNumId w:val="21"/>
  </w:num>
  <w:num w:numId="6">
    <w:abstractNumId w:val="18"/>
  </w:num>
  <w:num w:numId="7">
    <w:abstractNumId w:val="22"/>
  </w:num>
  <w:num w:numId="8">
    <w:abstractNumId w:val="21"/>
  </w:num>
  <w:num w:numId="9">
    <w:abstractNumId w:val="21"/>
  </w:num>
  <w:num w:numId="10">
    <w:abstractNumId w:val="21"/>
  </w:num>
  <w:num w:numId="11">
    <w:abstractNumId w:val="21"/>
  </w:num>
  <w:num w:numId="12">
    <w:abstractNumId w:val="13"/>
  </w:num>
  <w:num w:numId="13">
    <w:abstractNumId w:val="4"/>
  </w:num>
  <w:num w:numId="14">
    <w:abstractNumId w:val="15"/>
  </w:num>
  <w:num w:numId="15">
    <w:abstractNumId w:val="7"/>
  </w:num>
  <w:num w:numId="16">
    <w:abstractNumId w:val="5"/>
  </w:num>
  <w:num w:numId="17">
    <w:abstractNumId w:val="6"/>
  </w:num>
  <w:num w:numId="18">
    <w:abstractNumId w:val="19"/>
  </w:num>
  <w:num w:numId="19">
    <w:abstractNumId w:val="21"/>
  </w:num>
  <w:num w:numId="20">
    <w:abstractNumId w:val="3"/>
  </w:num>
  <w:num w:numId="21">
    <w:abstractNumId w:val="12"/>
  </w:num>
  <w:num w:numId="22">
    <w:abstractNumId w:val="21"/>
  </w:num>
  <w:num w:numId="23">
    <w:abstractNumId w:val="14"/>
  </w:num>
  <w:num w:numId="24">
    <w:abstractNumId w:val="2"/>
  </w:num>
  <w:num w:numId="25">
    <w:abstractNumId w:val="17"/>
  </w:num>
  <w:num w:numId="26">
    <w:abstractNumId w:val="9"/>
  </w:num>
  <w:num w:numId="27">
    <w:abstractNumId w:val="20"/>
  </w:num>
  <w:num w:numId="28">
    <w:abstractNumId w:val="8"/>
  </w:num>
  <w:num w:numId="29">
    <w:abstractNumId w:val="0"/>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3E"/>
    <w:rsid w:val="00012973"/>
    <w:rsid w:val="00020C4C"/>
    <w:rsid w:val="000266F2"/>
    <w:rsid w:val="0004417B"/>
    <w:rsid w:val="000601A6"/>
    <w:rsid w:val="00074A75"/>
    <w:rsid w:val="000929F7"/>
    <w:rsid w:val="00097DD2"/>
    <w:rsid w:val="000A0255"/>
    <w:rsid w:val="000B2891"/>
    <w:rsid w:val="000D5623"/>
    <w:rsid w:val="000F1B4E"/>
    <w:rsid w:val="000F1F53"/>
    <w:rsid w:val="0010116B"/>
    <w:rsid w:val="001072F0"/>
    <w:rsid w:val="00113DFD"/>
    <w:rsid w:val="00134873"/>
    <w:rsid w:val="00140171"/>
    <w:rsid w:val="001427A6"/>
    <w:rsid w:val="00144152"/>
    <w:rsid w:val="00174558"/>
    <w:rsid w:val="00174EAF"/>
    <w:rsid w:val="001877B6"/>
    <w:rsid w:val="00190B43"/>
    <w:rsid w:val="001A0C9C"/>
    <w:rsid w:val="001A3B9E"/>
    <w:rsid w:val="001C4DAA"/>
    <w:rsid w:val="001F2B48"/>
    <w:rsid w:val="0020582E"/>
    <w:rsid w:val="00205B6F"/>
    <w:rsid w:val="0023185B"/>
    <w:rsid w:val="00232571"/>
    <w:rsid w:val="00236D03"/>
    <w:rsid w:val="002543DB"/>
    <w:rsid w:val="00274F23"/>
    <w:rsid w:val="00293D9F"/>
    <w:rsid w:val="002A18B1"/>
    <w:rsid w:val="002A5134"/>
    <w:rsid w:val="002C230E"/>
    <w:rsid w:val="002D6629"/>
    <w:rsid w:val="002F7508"/>
    <w:rsid w:val="0030299C"/>
    <w:rsid w:val="003104A9"/>
    <w:rsid w:val="00320148"/>
    <w:rsid w:val="00324B98"/>
    <w:rsid w:val="0032611A"/>
    <w:rsid w:val="00326EC5"/>
    <w:rsid w:val="00333461"/>
    <w:rsid w:val="0037011F"/>
    <w:rsid w:val="00396581"/>
    <w:rsid w:val="003A7F3C"/>
    <w:rsid w:val="003C1738"/>
    <w:rsid w:val="003C203B"/>
    <w:rsid w:val="003D0276"/>
    <w:rsid w:val="003D2A82"/>
    <w:rsid w:val="003D4EB6"/>
    <w:rsid w:val="003F1412"/>
    <w:rsid w:val="003F292B"/>
    <w:rsid w:val="00406243"/>
    <w:rsid w:val="00406A5B"/>
    <w:rsid w:val="00410A5E"/>
    <w:rsid w:val="00423410"/>
    <w:rsid w:val="004319B6"/>
    <w:rsid w:val="00432FDE"/>
    <w:rsid w:val="004345B2"/>
    <w:rsid w:val="00435603"/>
    <w:rsid w:val="00436055"/>
    <w:rsid w:val="004648E2"/>
    <w:rsid w:val="00467C21"/>
    <w:rsid w:val="004935FA"/>
    <w:rsid w:val="004B3A72"/>
    <w:rsid w:val="004B7CB9"/>
    <w:rsid w:val="004C202A"/>
    <w:rsid w:val="004D32C3"/>
    <w:rsid w:val="004D40E7"/>
    <w:rsid w:val="004E30BE"/>
    <w:rsid w:val="004E4333"/>
    <w:rsid w:val="004F22E1"/>
    <w:rsid w:val="004F258D"/>
    <w:rsid w:val="00506AEF"/>
    <w:rsid w:val="00515377"/>
    <w:rsid w:val="00516AC6"/>
    <w:rsid w:val="00517C0E"/>
    <w:rsid w:val="00520A4E"/>
    <w:rsid w:val="00530FE3"/>
    <w:rsid w:val="00535A24"/>
    <w:rsid w:val="00546EA9"/>
    <w:rsid w:val="005500AB"/>
    <w:rsid w:val="005578C4"/>
    <w:rsid w:val="0056709D"/>
    <w:rsid w:val="005742BA"/>
    <w:rsid w:val="005755CE"/>
    <w:rsid w:val="005940B6"/>
    <w:rsid w:val="005B1D7B"/>
    <w:rsid w:val="005B4B45"/>
    <w:rsid w:val="005C0EED"/>
    <w:rsid w:val="005C37ED"/>
    <w:rsid w:val="005C4947"/>
    <w:rsid w:val="00601781"/>
    <w:rsid w:val="00613666"/>
    <w:rsid w:val="006179C2"/>
    <w:rsid w:val="0062272A"/>
    <w:rsid w:val="006237E7"/>
    <w:rsid w:val="006270DC"/>
    <w:rsid w:val="006327FA"/>
    <w:rsid w:val="00634626"/>
    <w:rsid w:val="0063768E"/>
    <w:rsid w:val="006442A8"/>
    <w:rsid w:val="00644779"/>
    <w:rsid w:val="006507D6"/>
    <w:rsid w:val="0065190C"/>
    <w:rsid w:val="006624FE"/>
    <w:rsid w:val="006670AC"/>
    <w:rsid w:val="00671ED7"/>
    <w:rsid w:val="00686CD4"/>
    <w:rsid w:val="006876D2"/>
    <w:rsid w:val="00690678"/>
    <w:rsid w:val="00695195"/>
    <w:rsid w:val="006B5EAF"/>
    <w:rsid w:val="006B6578"/>
    <w:rsid w:val="006C243F"/>
    <w:rsid w:val="006C3E68"/>
    <w:rsid w:val="006C4A69"/>
    <w:rsid w:val="006D1C78"/>
    <w:rsid w:val="006E6539"/>
    <w:rsid w:val="00702EFB"/>
    <w:rsid w:val="0073541A"/>
    <w:rsid w:val="0074365E"/>
    <w:rsid w:val="00760255"/>
    <w:rsid w:val="00762F6E"/>
    <w:rsid w:val="00765190"/>
    <w:rsid w:val="00766222"/>
    <w:rsid w:val="00782956"/>
    <w:rsid w:val="00784D1E"/>
    <w:rsid w:val="00785E38"/>
    <w:rsid w:val="007905F4"/>
    <w:rsid w:val="007B7A89"/>
    <w:rsid w:val="007C1E6F"/>
    <w:rsid w:val="007C7B1E"/>
    <w:rsid w:val="007D4CB5"/>
    <w:rsid w:val="007D7FCF"/>
    <w:rsid w:val="007F35E8"/>
    <w:rsid w:val="00802D3C"/>
    <w:rsid w:val="008110FE"/>
    <w:rsid w:val="00815423"/>
    <w:rsid w:val="008208F3"/>
    <w:rsid w:val="008237AA"/>
    <w:rsid w:val="00826B1E"/>
    <w:rsid w:val="0082716D"/>
    <w:rsid w:val="00831C32"/>
    <w:rsid w:val="00851446"/>
    <w:rsid w:val="008522BF"/>
    <w:rsid w:val="00854F04"/>
    <w:rsid w:val="008637E2"/>
    <w:rsid w:val="00870D1F"/>
    <w:rsid w:val="00872989"/>
    <w:rsid w:val="00876FEF"/>
    <w:rsid w:val="00882825"/>
    <w:rsid w:val="00890339"/>
    <w:rsid w:val="00892AF8"/>
    <w:rsid w:val="008B2D5B"/>
    <w:rsid w:val="008C0F3B"/>
    <w:rsid w:val="008D4C81"/>
    <w:rsid w:val="008E4436"/>
    <w:rsid w:val="008E6793"/>
    <w:rsid w:val="008F7EEB"/>
    <w:rsid w:val="00907C38"/>
    <w:rsid w:val="009241D2"/>
    <w:rsid w:val="009441A2"/>
    <w:rsid w:val="009846DB"/>
    <w:rsid w:val="00990072"/>
    <w:rsid w:val="009946C8"/>
    <w:rsid w:val="00995C20"/>
    <w:rsid w:val="00996C88"/>
    <w:rsid w:val="009C00A3"/>
    <w:rsid w:val="009C4D17"/>
    <w:rsid w:val="009C7944"/>
    <w:rsid w:val="009D057F"/>
    <w:rsid w:val="009D1731"/>
    <w:rsid w:val="009F7DB2"/>
    <w:rsid w:val="00A11D16"/>
    <w:rsid w:val="00A21D17"/>
    <w:rsid w:val="00A26D7F"/>
    <w:rsid w:val="00A35B2D"/>
    <w:rsid w:val="00A37806"/>
    <w:rsid w:val="00A44B7E"/>
    <w:rsid w:val="00A62E7B"/>
    <w:rsid w:val="00A70CD8"/>
    <w:rsid w:val="00A7190A"/>
    <w:rsid w:val="00A73DA5"/>
    <w:rsid w:val="00A916CE"/>
    <w:rsid w:val="00A92F57"/>
    <w:rsid w:val="00A97FF4"/>
    <w:rsid w:val="00AB510A"/>
    <w:rsid w:val="00AC53DD"/>
    <w:rsid w:val="00AC7E11"/>
    <w:rsid w:val="00AD1C31"/>
    <w:rsid w:val="00AE2AEB"/>
    <w:rsid w:val="00AE3230"/>
    <w:rsid w:val="00AE5645"/>
    <w:rsid w:val="00AF4E51"/>
    <w:rsid w:val="00AF78ED"/>
    <w:rsid w:val="00B023AC"/>
    <w:rsid w:val="00B03DFB"/>
    <w:rsid w:val="00B142BE"/>
    <w:rsid w:val="00B17938"/>
    <w:rsid w:val="00B30096"/>
    <w:rsid w:val="00B31595"/>
    <w:rsid w:val="00B40652"/>
    <w:rsid w:val="00B43486"/>
    <w:rsid w:val="00B44491"/>
    <w:rsid w:val="00B5442B"/>
    <w:rsid w:val="00B609D3"/>
    <w:rsid w:val="00B70BCE"/>
    <w:rsid w:val="00B739F5"/>
    <w:rsid w:val="00B83AD6"/>
    <w:rsid w:val="00B9403E"/>
    <w:rsid w:val="00BB6F0A"/>
    <w:rsid w:val="00BB7F96"/>
    <w:rsid w:val="00BC7D4B"/>
    <w:rsid w:val="00BD077E"/>
    <w:rsid w:val="00BD474D"/>
    <w:rsid w:val="00BF2644"/>
    <w:rsid w:val="00BF7490"/>
    <w:rsid w:val="00C143DC"/>
    <w:rsid w:val="00C247A6"/>
    <w:rsid w:val="00C3638F"/>
    <w:rsid w:val="00C53AD6"/>
    <w:rsid w:val="00C55688"/>
    <w:rsid w:val="00C60AEA"/>
    <w:rsid w:val="00C712CE"/>
    <w:rsid w:val="00C74354"/>
    <w:rsid w:val="00C75EBD"/>
    <w:rsid w:val="00C810E2"/>
    <w:rsid w:val="00C81C53"/>
    <w:rsid w:val="00C91F0D"/>
    <w:rsid w:val="00C931E4"/>
    <w:rsid w:val="00CB4439"/>
    <w:rsid w:val="00CB4A43"/>
    <w:rsid w:val="00CD5C41"/>
    <w:rsid w:val="00CF6DE2"/>
    <w:rsid w:val="00D25680"/>
    <w:rsid w:val="00D33D31"/>
    <w:rsid w:val="00D3656E"/>
    <w:rsid w:val="00D41875"/>
    <w:rsid w:val="00D4565B"/>
    <w:rsid w:val="00D526D1"/>
    <w:rsid w:val="00D74D5D"/>
    <w:rsid w:val="00D82660"/>
    <w:rsid w:val="00D953D5"/>
    <w:rsid w:val="00DC2348"/>
    <w:rsid w:val="00DE0677"/>
    <w:rsid w:val="00DF0E93"/>
    <w:rsid w:val="00E07324"/>
    <w:rsid w:val="00E118AF"/>
    <w:rsid w:val="00E2126F"/>
    <w:rsid w:val="00E36163"/>
    <w:rsid w:val="00E40081"/>
    <w:rsid w:val="00E43671"/>
    <w:rsid w:val="00E459B7"/>
    <w:rsid w:val="00E46680"/>
    <w:rsid w:val="00E663C6"/>
    <w:rsid w:val="00E73397"/>
    <w:rsid w:val="00E75E26"/>
    <w:rsid w:val="00E76A88"/>
    <w:rsid w:val="00E855A7"/>
    <w:rsid w:val="00EA4BE5"/>
    <w:rsid w:val="00EA627C"/>
    <w:rsid w:val="00EB5690"/>
    <w:rsid w:val="00EC0394"/>
    <w:rsid w:val="00ED1DAE"/>
    <w:rsid w:val="00ED2BAB"/>
    <w:rsid w:val="00EE0C89"/>
    <w:rsid w:val="00EF5A71"/>
    <w:rsid w:val="00F07E14"/>
    <w:rsid w:val="00F116FB"/>
    <w:rsid w:val="00F14487"/>
    <w:rsid w:val="00F16E20"/>
    <w:rsid w:val="00F2622F"/>
    <w:rsid w:val="00F610D6"/>
    <w:rsid w:val="00FA5309"/>
    <w:rsid w:val="00FB226D"/>
    <w:rsid w:val="00FC4A85"/>
    <w:rsid w:val="00FD361F"/>
    <w:rsid w:val="00FE3B8A"/>
    <w:rsid w:val="00FE6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19C68C"/>
  <w15:docId w15:val="{BC514D63-1B2C-46F3-9C5C-87D889B2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0B6"/>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styleId="Fuzeile">
    <w:name w:val="footer"/>
    <w:basedOn w:val="Standard"/>
    <w:pPr>
      <w:tabs>
        <w:tab w:val="center" w:pos="4536"/>
        <w:tab w:val="right" w:pos="9072"/>
      </w:tabs>
    </w:pPr>
    <w:rPr>
      <w:sz w:val="16"/>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customStyle="1" w:styleId="DLTabs">
    <w:name w:val="DLTabs"/>
    <w:basedOn w:val="Standard"/>
    <w:rsid w:val="00782956"/>
    <w:pPr>
      <w:tabs>
        <w:tab w:val="left" w:pos="567"/>
        <w:tab w:val="right" w:pos="7371"/>
        <w:tab w:val="left" w:pos="7938"/>
        <w:tab w:val="left" w:pos="9214"/>
      </w:tabs>
    </w:pPr>
    <w:rPr>
      <w:sz w:val="16"/>
    </w:rPr>
  </w:style>
  <w:style w:type="table" w:styleId="Tabellenraster">
    <w:name w:val="Table Grid"/>
    <w:basedOn w:val="NormaleTabelle"/>
    <w:uiPriority w:val="59"/>
    <w:rsid w:val="007F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74F23"/>
    <w:pPr>
      <w:numPr>
        <w:numId w:val="1"/>
      </w:numPr>
      <w:spacing w:after="120"/>
    </w:pPr>
  </w:style>
  <w:style w:type="paragraph" w:customStyle="1" w:styleId="viflow-Dokumente">
    <w:name w:val="viflow-Dokumente"/>
    <w:basedOn w:val="Standard"/>
    <w:rsid w:val="00274F23"/>
    <w:pPr>
      <w:spacing w:line="360" w:lineRule="auto"/>
    </w:pPr>
    <w:rPr>
      <w:szCs w:val="24"/>
    </w:rPr>
  </w:style>
  <w:style w:type="paragraph" w:styleId="Sprechblasentext">
    <w:name w:val="Balloon Text"/>
    <w:basedOn w:val="Standard"/>
    <w:semiHidden/>
    <w:rsid w:val="003D4EB6"/>
    <w:rPr>
      <w:rFonts w:ascii="Tahoma" w:hAnsi="Tahoma" w:cs="Tahoma"/>
      <w:sz w:val="16"/>
      <w:szCs w:val="16"/>
    </w:rPr>
  </w:style>
  <w:style w:type="character" w:styleId="Hyperlink">
    <w:name w:val="Hyperlink"/>
    <w:rsid w:val="003F292B"/>
    <w:rPr>
      <w:color w:val="0000FF"/>
      <w:u w:val="single"/>
    </w:rPr>
  </w:style>
  <w:style w:type="paragraph" w:styleId="Listenabsatz">
    <w:name w:val="List Paragraph"/>
    <w:basedOn w:val="Standard"/>
    <w:uiPriority w:val="34"/>
    <w:qFormat/>
    <w:rsid w:val="00396581"/>
    <w:pPr>
      <w:ind w:left="720"/>
      <w:contextualSpacing/>
    </w:pPr>
  </w:style>
  <w:style w:type="character" w:styleId="Fett">
    <w:name w:val="Strong"/>
    <w:basedOn w:val="Absatz-Standardschriftart"/>
    <w:qFormat/>
    <w:rsid w:val="00190B43"/>
    <w:rPr>
      <w:b/>
      <w:bCs/>
    </w:rPr>
  </w:style>
  <w:style w:type="paragraph" w:styleId="Titel">
    <w:name w:val="Title"/>
    <w:basedOn w:val="Standard"/>
    <w:next w:val="Standard"/>
    <w:link w:val="TitelZchn"/>
    <w:qFormat/>
    <w:rsid w:val="00190B4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90B43"/>
    <w:rPr>
      <w:rFonts w:asciiTheme="majorHAnsi" w:eastAsiaTheme="majorEastAsia" w:hAnsiTheme="majorHAnsi" w:cstheme="majorBidi"/>
      <w:color w:val="17365D" w:themeColor="text2" w:themeShade="BF"/>
      <w:spacing w:val="5"/>
      <w:kern w:val="28"/>
      <w:sz w:val="52"/>
      <w:szCs w:val="52"/>
      <w:lang w:eastAsia="en-US"/>
    </w:rPr>
  </w:style>
  <w:style w:type="character" w:styleId="Hervorhebung">
    <w:name w:val="Emphasis"/>
    <w:basedOn w:val="Absatz-Standardschriftart"/>
    <w:qFormat/>
    <w:rsid w:val="00190B43"/>
    <w:rPr>
      <w:i/>
      <w:iCs/>
    </w:rPr>
  </w:style>
  <w:style w:type="paragraph" w:styleId="berarbeitung">
    <w:name w:val="Revision"/>
    <w:hidden/>
    <w:uiPriority w:val="99"/>
    <w:semiHidden/>
    <w:rsid w:val="00D82660"/>
    <w:rPr>
      <w:rFonts w:ascii="Calibri" w:hAnsi="Calibri"/>
      <w:sz w:val="22"/>
      <w:szCs w:val="22"/>
      <w:lang w:eastAsia="en-US"/>
    </w:rPr>
  </w:style>
  <w:style w:type="character" w:styleId="BesuchterLink">
    <w:name w:val="FollowedHyperlink"/>
    <w:basedOn w:val="Absatz-Standardschriftart"/>
    <w:semiHidden/>
    <w:unhideWhenUsed/>
    <w:rsid w:val="007D4CB5"/>
    <w:rPr>
      <w:color w:val="800080" w:themeColor="followedHyperlink"/>
      <w:u w:val="single"/>
    </w:rPr>
  </w:style>
  <w:style w:type="character" w:customStyle="1" w:styleId="UnresolvedMention">
    <w:name w:val="Unresolved Mention"/>
    <w:basedOn w:val="Absatz-Standardschriftart"/>
    <w:uiPriority w:val="99"/>
    <w:semiHidden/>
    <w:unhideWhenUsed/>
    <w:rsid w:val="002F7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940">
      <w:bodyDiv w:val="1"/>
      <w:marLeft w:val="0"/>
      <w:marRight w:val="0"/>
      <w:marTop w:val="0"/>
      <w:marBottom w:val="0"/>
      <w:divBdr>
        <w:top w:val="none" w:sz="0" w:space="0" w:color="auto"/>
        <w:left w:val="none" w:sz="0" w:space="0" w:color="auto"/>
        <w:bottom w:val="none" w:sz="0" w:space="0" w:color="auto"/>
        <w:right w:val="none" w:sz="0" w:space="0" w:color="auto"/>
      </w:divBdr>
    </w:div>
    <w:div w:id="397628477">
      <w:bodyDiv w:val="1"/>
      <w:marLeft w:val="0"/>
      <w:marRight w:val="0"/>
      <w:marTop w:val="0"/>
      <w:marBottom w:val="0"/>
      <w:divBdr>
        <w:top w:val="none" w:sz="0" w:space="0" w:color="auto"/>
        <w:left w:val="none" w:sz="0" w:space="0" w:color="auto"/>
        <w:bottom w:val="none" w:sz="0" w:space="0" w:color="auto"/>
        <w:right w:val="none" w:sz="0" w:space="0" w:color="auto"/>
      </w:divBdr>
    </w:div>
    <w:div w:id="950012470">
      <w:bodyDiv w:val="1"/>
      <w:marLeft w:val="0"/>
      <w:marRight w:val="0"/>
      <w:marTop w:val="0"/>
      <w:marBottom w:val="0"/>
      <w:divBdr>
        <w:top w:val="none" w:sz="0" w:space="0" w:color="auto"/>
        <w:left w:val="none" w:sz="0" w:space="0" w:color="auto"/>
        <w:bottom w:val="none" w:sz="0" w:space="0" w:color="auto"/>
        <w:right w:val="none" w:sz="0" w:space="0" w:color="auto"/>
      </w:divBdr>
    </w:div>
    <w:div w:id="1202286856">
      <w:bodyDiv w:val="1"/>
      <w:marLeft w:val="0"/>
      <w:marRight w:val="0"/>
      <w:marTop w:val="0"/>
      <w:marBottom w:val="0"/>
      <w:divBdr>
        <w:top w:val="none" w:sz="0" w:space="0" w:color="auto"/>
        <w:left w:val="none" w:sz="0" w:space="0" w:color="auto"/>
        <w:bottom w:val="none" w:sz="0" w:space="0" w:color="auto"/>
        <w:right w:val="none" w:sz="0" w:space="0" w:color="auto"/>
      </w:divBdr>
    </w:div>
    <w:div w:id="1229683560">
      <w:bodyDiv w:val="1"/>
      <w:marLeft w:val="0"/>
      <w:marRight w:val="0"/>
      <w:marTop w:val="0"/>
      <w:marBottom w:val="0"/>
      <w:divBdr>
        <w:top w:val="none" w:sz="0" w:space="0" w:color="auto"/>
        <w:left w:val="none" w:sz="0" w:space="0" w:color="auto"/>
        <w:bottom w:val="none" w:sz="0" w:space="0" w:color="auto"/>
        <w:right w:val="none" w:sz="0" w:space="0" w:color="auto"/>
      </w:divBdr>
    </w:div>
    <w:div w:id="1722903160">
      <w:bodyDiv w:val="1"/>
      <w:marLeft w:val="0"/>
      <w:marRight w:val="0"/>
      <w:marTop w:val="0"/>
      <w:marBottom w:val="0"/>
      <w:divBdr>
        <w:top w:val="none" w:sz="0" w:space="0" w:color="auto"/>
        <w:left w:val="none" w:sz="0" w:space="0" w:color="auto"/>
        <w:bottom w:val="none" w:sz="0" w:space="0" w:color="auto"/>
        <w:right w:val="none" w:sz="0" w:space="0" w:color="auto"/>
      </w:divBdr>
    </w:div>
    <w:div w:id="1792043975">
      <w:bodyDiv w:val="1"/>
      <w:marLeft w:val="0"/>
      <w:marRight w:val="0"/>
      <w:marTop w:val="0"/>
      <w:marBottom w:val="0"/>
      <w:divBdr>
        <w:top w:val="none" w:sz="0" w:space="0" w:color="auto"/>
        <w:left w:val="none" w:sz="0" w:space="0" w:color="auto"/>
        <w:bottom w:val="none" w:sz="0" w:space="0" w:color="auto"/>
        <w:right w:val="none" w:sz="0" w:space="0" w:color="auto"/>
      </w:divBdr>
    </w:div>
    <w:div w:id="1926038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hule-bw.de/faecher-und-schularten/sprachen-und-literatur/englisch/unterrichtsmaterialien-nach-kompetenzen/sprechen/mnlog/prs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ule-bw.de/faecher-und-schularten/sprachen-und-literatur/englisch/unterrichtsmaterialien-nach-kompetenzen/sprechen/mnlo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chule-bw.de/faecher-und-schularten/sprachen-und-literatur/englisch/unterrichtsmaterialien-nach-kompetenzen/sprechen/mnlo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Interne%20Vordrucke\Protokol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9F26278B50C54594D54C81D789F469" ma:contentTypeVersion="" ma:contentTypeDescription="Ein neues Dokument erstellen." ma:contentTypeScope="" ma:versionID="9a93a4e4dce45dcf824bb89ab5956183">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5F99B-D2D9-42F1-BF4C-11038698A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793CA-A6CA-40AE-AB57-7DF77C048088}">
  <ds:schemaRefs>
    <ds:schemaRef ds:uri="http://schemas.microsoft.com/sharepoint/v3/contenttype/forms"/>
  </ds:schemaRefs>
</ds:datastoreItem>
</file>

<file path=customXml/itemProps3.xml><?xml version="1.0" encoding="utf-8"?>
<ds:datastoreItem xmlns:ds="http://schemas.openxmlformats.org/officeDocument/2006/customXml" ds:itemID="{98762E50-9E95-4AA7-B1D9-44F27C9500B4}">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5696b60-0389-45c2-bb8c-032517eb46a2"/>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Protokoll.dotx</Template>
  <TotalTime>0</TotalTime>
  <Pages>10</Pages>
  <Words>604</Words>
  <Characters>5869</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Bitte beachten Sie bei der Arbeit mit dieser Vorlage folgenden Hinweis:</vt:lpstr>
    </vt:vector>
  </TitlesOfParts>
  <Company>IZLBW</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beachten Sie bei der Arbeit mit dieser Vorlage folgenden Hinweis:</dc:title>
  <dc:creator>Mühlhuber, Irmgard (LS)</dc:creator>
  <cp:lastModifiedBy>Otte, Birgit (ZSL)</cp:lastModifiedBy>
  <cp:revision>4</cp:revision>
  <cp:lastPrinted>2020-07-01T13:01:00Z</cp:lastPrinted>
  <dcterms:created xsi:type="dcterms:W3CDTF">2020-07-20T18:53:00Z</dcterms:created>
  <dcterms:modified xsi:type="dcterms:W3CDTF">2020-07-22T07:21:00Z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0x010100269F26278B50C54594D54C81D789F469</vt:lpwstr>
  </property>
  <property fmtid="{D5CDD505-2E9C-101B-9397-08002B2CF9AE}" pid="3" name="Order">
    <vt:r8>3100</vt:r8>
  </property>
  <property fmtid="{D5CDD505-2E9C-101B-9397-08002B2CF9AE}" pid="4" name="FileDirRef">
    <vt:lpwstr>kom/Referatsrunde 43/Referatsrunde 43/Protokolle Referatsrunden Archiv</vt:lpwstr>
  </property>
  <property fmtid="{D5CDD505-2E9C-101B-9397-08002B2CF9AE}" pid="5" name="FileLeafRef">
    <vt:lpwstr>2018.03.14 Protokoll.docx</vt:lpwstr>
  </property>
  <property fmtid="{D5CDD505-2E9C-101B-9397-08002B2CF9AE}" pid="6" name="FSObjType">
    <vt:lpwstr>0</vt:lpwstr>
  </property>
</Properties>
</file>